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F3" w:rsidRDefault="00B802F3" w:rsidP="00B802F3">
      <w:pPr>
        <w:pStyle w:val="1"/>
        <w:spacing w:before="0" w:after="204"/>
        <w:rPr>
          <w:color w:val="1A1A1A"/>
          <w:sz w:val="36"/>
          <w:szCs w:val="36"/>
        </w:rPr>
      </w:pPr>
      <w:r>
        <w:rPr>
          <w:color w:val="1A1A1A"/>
          <w:sz w:val="36"/>
          <w:szCs w:val="36"/>
        </w:rPr>
        <w:t>Участники ГИА-9 с ОВЗ, дети-инвалиды и инвалиды</w:t>
      </w:r>
    </w:p>
    <w:p w:rsidR="00B802F3" w:rsidRDefault="00B802F3" w:rsidP="00B802F3">
      <w:pPr>
        <w:pStyle w:val="2"/>
        <w:spacing w:before="0" w:beforeAutospacing="0" w:after="292" w:afterAutospacing="0"/>
        <w:rPr>
          <w:rFonts w:ascii="Calibri" w:hAnsi="Calibri" w:cs="Calibri"/>
          <w:b w:val="0"/>
          <w:bCs w:val="0"/>
          <w:color w:val="2B2B2B"/>
        </w:rPr>
      </w:pPr>
      <w:r>
        <w:rPr>
          <w:rFonts w:ascii="Calibri" w:hAnsi="Calibri" w:cs="Calibri"/>
          <w:b w:val="0"/>
          <w:bCs w:val="0"/>
          <w:color w:val="2B2B2B"/>
        </w:rPr>
        <w:t>УЧАСТИЕ В ИТОГОВОМ СОБЕСЕДОВАНИИ ПО РУССКОМУ ЯЗЫКУ</w:t>
      </w:r>
    </w:p>
    <w:p w:rsidR="00B802F3" w:rsidRPr="00340C4F" w:rsidRDefault="00B802F3" w:rsidP="00340C4F">
      <w:pPr>
        <w:pStyle w:val="a3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t>Лица с ограниченными возможностями здоровья, дети-инвалиды и инвалиды принимают участие в итоговом собеседовании по русскому языку.</w:t>
      </w:r>
    </w:p>
    <w:p w:rsidR="00B802F3" w:rsidRPr="00340C4F" w:rsidRDefault="00B802F3" w:rsidP="00340C4F">
      <w:pPr>
        <w:pStyle w:val="a3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t>! Итоговое собеседование по русскому языку как обязательное условие допуска к ГИА-9 проводится для всех обучающихся IX классов.</w:t>
      </w:r>
    </w:p>
    <w:p w:rsidR="00B802F3" w:rsidRPr="00340C4F" w:rsidRDefault="00B802F3" w:rsidP="00340C4F">
      <w:pPr>
        <w:pStyle w:val="a3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— дети-инвалиды и инвалиды, экстерны — дети-инвалиды и инвалиды — оригинал или надлежащим образом заверенную копию справки, подтверждающей инвалидность.</w:t>
      </w:r>
    </w:p>
    <w:p w:rsidR="00B802F3" w:rsidRPr="00340C4F" w:rsidRDefault="00B802F3" w:rsidP="00340C4F">
      <w:pPr>
        <w:pStyle w:val="a3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B802F3" w:rsidRPr="00340C4F" w:rsidRDefault="00B802F3" w:rsidP="00340C4F">
      <w:pPr>
        <w:pStyle w:val="a3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t>Для участников итогового собеседования с ОВЗ, лиц, обучающихся по состоянию здоровья на дому, в медицинских организациях (при предъявлении рекомендаций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B802F3" w:rsidRPr="00340C4F" w:rsidRDefault="00B802F3" w:rsidP="00340C4F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t>беспрепятственный доступ участников итогового собеседования в аудитории ожидания итогового собеседования, аудитории проведения итогового собеседования, учебные кабинеты для участников, прошедших итоговое собеседование,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этаже);</w:t>
      </w:r>
    </w:p>
    <w:p w:rsidR="00B802F3" w:rsidRPr="00340C4F" w:rsidRDefault="00B802F3" w:rsidP="00340C4F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t>наличие специальных кресел и других приспособлений);</w:t>
      </w:r>
    </w:p>
    <w:p w:rsidR="00B802F3" w:rsidRPr="00340C4F" w:rsidRDefault="00B802F3" w:rsidP="00340C4F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lastRenderedPageBreak/>
        <w:t>увеличение продолжительности итогового собеседования на 30 минут;</w:t>
      </w:r>
    </w:p>
    <w:p w:rsidR="00B802F3" w:rsidRPr="00340C4F" w:rsidRDefault="00B802F3" w:rsidP="00340C4F">
      <w:pPr>
        <w:pStyle w:val="a3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t>При наличии соответствующих рекомендаций ПМПК может быть организована отдельная аудитория проведения итогового собеседования.</w:t>
      </w:r>
    </w:p>
    <w:p w:rsidR="00B802F3" w:rsidRPr="00340C4F" w:rsidRDefault="00B802F3" w:rsidP="00340C4F">
      <w:pPr>
        <w:pStyle w:val="a3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proofErr w:type="gramStart"/>
      <w:r w:rsidRPr="00340C4F">
        <w:rPr>
          <w:rFonts w:ascii="Calibri" w:hAnsi="Calibri" w:cs="Calibri"/>
          <w:color w:val="1A1A1A"/>
          <w:sz w:val="28"/>
          <w:szCs w:val="28"/>
        </w:rPr>
        <w:t>Для участников итогового собеседования с ОВЗ, для лиц, обучающихся по состоянию здоровья на дому, в медицинских организациях (при предъявлении рекомендаций ПМПК), для участников итогового собеседования – детей-инвалидов и инвалидов (при предъявлении справки, подтверждающей инвалидность, 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  <w:proofErr w:type="gramEnd"/>
    </w:p>
    <w:p w:rsidR="00B802F3" w:rsidRPr="00340C4F" w:rsidRDefault="00B802F3" w:rsidP="00340C4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t>присутствие ассистентов, оказывающих указанным выше категориям участников итогового собеседования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месте проведения итогового собеседования, занять рабочее место, прочитать задание;</w:t>
      </w:r>
    </w:p>
    <w:p w:rsidR="00B802F3" w:rsidRPr="00340C4F" w:rsidRDefault="00B802F3" w:rsidP="00340C4F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t>использование на итоговом собеседовании необходимых для выполнения заданий технических средств.</w:t>
      </w:r>
    </w:p>
    <w:p w:rsidR="00B802F3" w:rsidRPr="00340C4F" w:rsidRDefault="00B802F3" w:rsidP="00340C4F">
      <w:pPr>
        <w:pStyle w:val="a3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t>Для слабослышащих участников итогового собеседования: 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B802F3" w:rsidRPr="00340C4F" w:rsidRDefault="00B802F3" w:rsidP="00340C4F">
      <w:pPr>
        <w:pStyle w:val="a3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t>Для глухих и слабослышащих участников итогового собеседования: привлечение при необходимости ассистента-</w:t>
      </w:r>
      <w:proofErr w:type="spellStart"/>
      <w:r w:rsidRPr="00340C4F">
        <w:rPr>
          <w:rFonts w:ascii="Calibri" w:hAnsi="Calibri" w:cs="Calibri"/>
          <w:color w:val="1A1A1A"/>
          <w:sz w:val="28"/>
          <w:szCs w:val="28"/>
        </w:rPr>
        <w:t>сурдопереводчика</w:t>
      </w:r>
      <w:proofErr w:type="spellEnd"/>
      <w:r w:rsidRPr="00340C4F">
        <w:rPr>
          <w:rFonts w:ascii="Calibri" w:hAnsi="Calibri" w:cs="Calibri"/>
          <w:color w:val="1A1A1A"/>
          <w:sz w:val="28"/>
          <w:szCs w:val="28"/>
        </w:rPr>
        <w:t>.</w:t>
      </w:r>
    </w:p>
    <w:p w:rsidR="00B802F3" w:rsidRPr="00340C4F" w:rsidRDefault="00B802F3" w:rsidP="00340C4F">
      <w:pPr>
        <w:pStyle w:val="a3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t>Для слепых участников итогового собеседования: оформление КИМ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B802F3" w:rsidRPr="00340C4F" w:rsidRDefault="00B802F3" w:rsidP="00340C4F">
      <w:pPr>
        <w:pStyle w:val="a3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t xml:space="preserve">Для слабовидящих участников итогового собеседования: 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размере; обеспечение аудитории проведения итогового собеседования увеличительными устройствами (лупа или иное увеличительное устройство); индивидуальное равномерное освещение не </w:t>
      </w:r>
      <w:r w:rsidRPr="00340C4F">
        <w:rPr>
          <w:rFonts w:ascii="Calibri" w:hAnsi="Calibri" w:cs="Calibri"/>
          <w:color w:val="1A1A1A"/>
          <w:sz w:val="28"/>
          <w:szCs w:val="28"/>
        </w:rPr>
        <w:lastRenderedPageBreak/>
        <w:t>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B802F3" w:rsidRPr="00340C4F" w:rsidRDefault="00B802F3" w:rsidP="00340C4F">
      <w:pPr>
        <w:pStyle w:val="a3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t>Для участников с расстройствами аутистического спектра: привлечение в качестве собеседника дефектолога, психолога или педагога, с которым указанный участник итогового собеседования знаком.</w:t>
      </w:r>
    </w:p>
    <w:p w:rsidR="00B802F3" w:rsidRPr="00340C4F" w:rsidRDefault="00B802F3" w:rsidP="00340C4F">
      <w:pPr>
        <w:pStyle w:val="a3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t>Для участников итогового собеседования с нарушениями опорно-двигательного аппарата: 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B802F3" w:rsidRPr="00340C4F" w:rsidRDefault="00B802F3" w:rsidP="00340C4F">
      <w:pPr>
        <w:pStyle w:val="a3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8"/>
          <w:szCs w:val="28"/>
        </w:rPr>
      </w:pPr>
      <w:r w:rsidRPr="00340C4F">
        <w:rPr>
          <w:rFonts w:ascii="Calibri" w:hAnsi="Calibri" w:cs="Calibri"/>
          <w:color w:val="1A1A1A"/>
          <w:sz w:val="28"/>
          <w:szCs w:val="28"/>
        </w:rPr>
        <w:t xml:space="preserve">ОИВ самостоятельно определяют категории участников итогового собеседования с ОВЗ, участников итогового собеседования – детей-инвалидов 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Указанным участникам итогового собеседования предоставляется право выполнить только те задания КИМ итогового собеседования, которые с учетом особенностей психофизического развития посильны им для выполнения. ОИВ определяет минимальное количество баллов для указанной выше категории участников итогового собеседования </w:t>
      </w:r>
      <w:bookmarkStart w:id="0" w:name="_GoBack"/>
      <w:bookmarkEnd w:id="0"/>
      <w:r w:rsidRPr="00340C4F">
        <w:rPr>
          <w:rFonts w:ascii="Calibri" w:hAnsi="Calibri" w:cs="Calibri"/>
          <w:color w:val="1A1A1A"/>
          <w:sz w:val="28"/>
          <w:szCs w:val="28"/>
        </w:rPr>
        <w:t>за выполнение заданий 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этих целях ОИВ разрабатывают соответствующую шкалу (шкалы) оценивания заданий итогового собеседования, примениму</w:t>
      </w:r>
      <w:proofErr w:type="gramStart"/>
      <w:r w:rsidRPr="00340C4F">
        <w:rPr>
          <w:rFonts w:ascii="Calibri" w:hAnsi="Calibri" w:cs="Calibri"/>
          <w:color w:val="1A1A1A"/>
          <w:sz w:val="28"/>
          <w:szCs w:val="28"/>
        </w:rPr>
        <w:t>ю(</w:t>
      </w:r>
      <w:proofErr w:type="gramEnd"/>
      <w:r w:rsidRPr="00340C4F">
        <w:rPr>
          <w:rFonts w:ascii="Calibri" w:hAnsi="Calibri" w:cs="Calibri"/>
          <w:color w:val="1A1A1A"/>
          <w:sz w:val="28"/>
          <w:szCs w:val="28"/>
        </w:rPr>
        <w:t>-</w:t>
      </w:r>
      <w:proofErr w:type="spellStart"/>
      <w:r w:rsidRPr="00340C4F">
        <w:rPr>
          <w:rFonts w:ascii="Calibri" w:hAnsi="Calibri" w:cs="Calibri"/>
          <w:color w:val="1A1A1A"/>
          <w:sz w:val="28"/>
          <w:szCs w:val="28"/>
        </w:rPr>
        <w:t>мые</w:t>
      </w:r>
      <w:proofErr w:type="spellEnd"/>
      <w:r w:rsidRPr="00340C4F">
        <w:rPr>
          <w:rFonts w:ascii="Calibri" w:hAnsi="Calibri" w:cs="Calibri"/>
          <w:color w:val="1A1A1A"/>
          <w:sz w:val="28"/>
          <w:szCs w:val="28"/>
        </w:rPr>
        <w:t>) для названной категории участников итогового собеседования. Основанием для выполнения отдельных заданий, предусмотренных КИМ итогового собеседования, и оценивания по критериям, по которым ответы данного участника итогового собеседования могут быть оценены, являются соответствующие рекомендации ПМПК.</w:t>
      </w:r>
    </w:p>
    <w:p w:rsidR="00B802F3" w:rsidRPr="00340C4F" w:rsidRDefault="00B802F3" w:rsidP="00340C4F">
      <w:pPr>
        <w:jc w:val="both"/>
        <w:rPr>
          <w:sz w:val="28"/>
          <w:szCs w:val="28"/>
        </w:rPr>
      </w:pPr>
    </w:p>
    <w:p w:rsidR="00FF584C" w:rsidRPr="00340C4F" w:rsidRDefault="00FF584C" w:rsidP="00340C4F">
      <w:pPr>
        <w:jc w:val="both"/>
        <w:rPr>
          <w:sz w:val="28"/>
          <w:szCs w:val="28"/>
        </w:rPr>
      </w:pPr>
    </w:p>
    <w:sectPr w:rsidR="00FF584C" w:rsidRPr="0034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4AB"/>
    <w:multiLevelType w:val="multilevel"/>
    <w:tmpl w:val="F66C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D95548"/>
    <w:multiLevelType w:val="multilevel"/>
    <w:tmpl w:val="03C87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F3"/>
    <w:rsid w:val="00340C4F"/>
    <w:rsid w:val="00B802F3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F3"/>
  </w:style>
  <w:style w:type="paragraph" w:styleId="1">
    <w:name w:val="heading 1"/>
    <w:basedOn w:val="a"/>
    <w:next w:val="a"/>
    <w:link w:val="10"/>
    <w:uiPriority w:val="9"/>
    <w:qFormat/>
    <w:rsid w:val="00B80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B80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02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F3"/>
  </w:style>
  <w:style w:type="paragraph" w:styleId="1">
    <w:name w:val="heading 1"/>
    <w:basedOn w:val="a"/>
    <w:next w:val="a"/>
    <w:link w:val="10"/>
    <w:uiPriority w:val="9"/>
    <w:qFormat/>
    <w:rsid w:val="00B802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B80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2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802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0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masha_39@mail.ru</dc:creator>
  <cp:lastModifiedBy>masha_39@mail.ru</cp:lastModifiedBy>
  <cp:revision>2</cp:revision>
  <dcterms:created xsi:type="dcterms:W3CDTF">2024-12-16T18:48:00Z</dcterms:created>
  <dcterms:modified xsi:type="dcterms:W3CDTF">2024-12-16T19:51:00Z</dcterms:modified>
</cp:coreProperties>
</file>