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EC8" w:rsidRDefault="002C42BD">
      <w:pPr>
        <w:pStyle w:val="a3"/>
        <w:ind w:left="0"/>
        <w:rPr>
          <w:sz w:val="60"/>
        </w:rPr>
      </w:pPr>
      <w:r>
        <w:rPr>
          <w:noProof/>
          <w:sz w:val="60"/>
          <w:lang w:eastAsia="ru-RU"/>
        </w:rPr>
        <mc:AlternateContent>
          <mc:Choice Requires="wps">
            <w:drawing>
              <wp:anchor distT="0" distB="0" distL="0" distR="0" simplePos="0" relativeHeight="48738150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4120" cy="1069403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4120" cy="10694035"/>
                          <a:chOff x="0" y="0"/>
                          <a:chExt cx="7564120" cy="1069403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3611" cy="106939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65776" y="819911"/>
                            <a:ext cx="1959864" cy="5882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1500" y="723899"/>
                            <a:ext cx="3139440" cy="6934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0pt;margin-top:0pt;width:595.6pt;height:842.05pt;mso-position-horizontal-relative:page;mso-position-vertical-relative:page;z-index:-15934976" id="docshapegroup1" coordorigin="0,0" coordsize="11912,16841">
                <v:shape style="position:absolute;left:0;top:0;width:11912;height:16841" type="#_x0000_t75" id="docshape2" stroked="false">
                  <v:imagedata r:id="rId11" o:title=""/>
                </v:shape>
                <v:shape style="position:absolute;left:7977;top:1291;width:3087;height:927" type="#_x0000_t75" id="docshape3" stroked="false">
                  <v:imagedata r:id="rId12" o:title=""/>
                </v:shape>
                <v:shape style="position:absolute;left:900;top:1140;width:4944;height:1092" type="#_x0000_t75" id="docshape4" stroked="false">
                  <v:imagedata r:id="rId13" o:title=""/>
                </v:shape>
                <w10:wrap type="none"/>
              </v:group>
            </w:pict>
          </mc:Fallback>
        </mc:AlternateContent>
      </w:r>
    </w:p>
    <w:p w:rsidR="00EF1EC8" w:rsidRDefault="00EF1EC8">
      <w:pPr>
        <w:pStyle w:val="a3"/>
        <w:ind w:left="0"/>
        <w:rPr>
          <w:sz w:val="60"/>
        </w:rPr>
      </w:pPr>
    </w:p>
    <w:p w:rsidR="00EF1EC8" w:rsidRDefault="00EF1EC8">
      <w:pPr>
        <w:pStyle w:val="a3"/>
        <w:ind w:left="0"/>
        <w:rPr>
          <w:sz w:val="60"/>
        </w:rPr>
      </w:pPr>
    </w:p>
    <w:p w:rsidR="00EF1EC8" w:rsidRDefault="00EF1EC8">
      <w:pPr>
        <w:pStyle w:val="a3"/>
        <w:spacing w:before="250"/>
        <w:ind w:left="0"/>
        <w:rPr>
          <w:sz w:val="60"/>
        </w:rPr>
      </w:pPr>
    </w:p>
    <w:p w:rsidR="00EF1EC8" w:rsidRDefault="002C42BD">
      <w:pPr>
        <w:pStyle w:val="a4"/>
      </w:pPr>
      <w:r>
        <w:rPr>
          <w:spacing w:val="-2"/>
        </w:rPr>
        <w:t>МЕТОДИЧЕСКИЕ РЕКОМЕНДАЦИИ</w:t>
      </w:r>
    </w:p>
    <w:p w:rsidR="00EF1EC8" w:rsidRDefault="002C42BD">
      <w:pPr>
        <w:spacing w:line="459" w:lineRule="exact"/>
        <w:ind w:left="1" w:right="600"/>
        <w:jc w:val="center"/>
        <w:rPr>
          <w:b/>
          <w:sz w:val="40"/>
        </w:rPr>
      </w:pPr>
      <w:r>
        <w:rPr>
          <w:b/>
          <w:sz w:val="40"/>
        </w:rPr>
        <w:t>по</w:t>
      </w:r>
      <w:r>
        <w:rPr>
          <w:b/>
          <w:spacing w:val="-6"/>
          <w:sz w:val="40"/>
        </w:rPr>
        <w:t xml:space="preserve"> </w:t>
      </w:r>
      <w:r>
        <w:rPr>
          <w:b/>
          <w:sz w:val="40"/>
        </w:rPr>
        <w:t>организации</w:t>
      </w:r>
      <w:r>
        <w:rPr>
          <w:b/>
          <w:spacing w:val="-6"/>
          <w:sz w:val="40"/>
        </w:rPr>
        <w:t xml:space="preserve"> </w:t>
      </w:r>
      <w:r>
        <w:rPr>
          <w:b/>
          <w:spacing w:val="-2"/>
          <w:sz w:val="40"/>
        </w:rPr>
        <w:t>деятельности</w:t>
      </w:r>
    </w:p>
    <w:p w:rsidR="00EF1EC8" w:rsidRDefault="002C42BD">
      <w:pPr>
        <w:ind w:right="600"/>
        <w:jc w:val="center"/>
        <w:rPr>
          <w:b/>
          <w:sz w:val="36"/>
        </w:rPr>
      </w:pPr>
      <w:r>
        <w:rPr>
          <w:b/>
          <w:sz w:val="36"/>
        </w:rPr>
        <w:t>служб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медиации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pacing w:val="-7"/>
          <w:sz w:val="36"/>
        </w:rPr>
        <w:t xml:space="preserve"> </w:t>
      </w:r>
      <w:r>
        <w:rPr>
          <w:b/>
          <w:spacing w:val="-2"/>
          <w:sz w:val="36"/>
        </w:rPr>
        <w:t>примирения</w:t>
      </w:r>
    </w:p>
    <w:p w:rsidR="00EF1EC8" w:rsidRDefault="00EF1EC8">
      <w:pPr>
        <w:pStyle w:val="a3"/>
        <w:ind w:left="0"/>
        <w:rPr>
          <w:b/>
          <w:sz w:val="36"/>
        </w:rPr>
      </w:pPr>
    </w:p>
    <w:p w:rsidR="00EF1EC8" w:rsidRDefault="00EF1EC8">
      <w:pPr>
        <w:pStyle w:val="a3"/>
        <w:ind w:left="0"/>
        <w:rPr>
          <w:b/>
          <w:sz w:val="36"/>
        </w:rPr>
      </w:pPr>
    </w:p>
    <w:p w:rsidR="00EF1EC8" w:rsidRDefault="00EF1EC8">
      <w:pPr>
        <w:pStyle w:val="a3"/>
        <w:ind w:left="0"/>
        <w:rPr>
          <w:b/>
          <w:sz w:val="36"/>
        </w:rPr>
      </w:pPr>
    </w:p>
    <w:p w:rsidR="00EF1EC8" w:rsidRDefault="00EF1EC8">
      <w:pPr>
        <w:pStyle w:val="a3"/>
        <w:ind w:left="0"/>
        <w:rPr>
          <w:b/>
          <w:sz w:val="36"/>
        </w:rPr>
      </w:pPr>
    </w:p>
    <w:p w:rsidR="00EF1EC8" w:rsidRDefault="00EF1EC8">
      <w:pPr>
        <w:pStyle w:val="a3"/>
        <w:ind w:left="0"/>
        <w:rPr>
          <w:b/>
          <w:sz w:val="36"/>
        </w:rPr>
      </w:pPr>
    </w:p>
    <w:p w:rsidR="00EF1EC8" w:rsidRDefault="00EF1EC8">
      <w:pPr>
        <w:pStyle w:val="a3"/>
        <w:ind w:left="0"/>
        <w:rPr>
          <w:b/>
          <w:sz w:val="36"/>
        </w:rPr>
      </w:pPr>
    </w:p>
    <w:p w:rsidR="00EF1EC8" w:rsidRDefault="00EF1EC8">
      <w:pPr>
        <w:pStyle w:val="a3"/>
        <w:ind w:left="0"/>
        <w:rPr>
          <w:b/>
          <w:sz w:val="36"/>
        </w:rPr>
      </w:pPr>
    </w:p>
    <w:p w:rsidR="00EF1EC8" w:rsidRDefault="00EF1EC8">
      <w:pPr>
        <w:pStyle w:val="a3"/>
        <w:ind w:left="0"/>
        <w:rPr>
          <w:b/>
          <w:sz w:val="36"/>
        </w:rPr>
      </w:pPr>
    </w:p>
    <w:p w:rsidR="00EF1EC8" w:rsidRDefault="00EF1EC8">
      <w:pPr>
        <w:pStyle w:val="a3"/>
        <w:ind w:left="0"/>
        <w:rPr>
          <w:b/>
          <w:sz w:val="36"/>
        </w:rPr>
      </w:pPr>
    </w:p>
    <w:p w:rsidR="00EF1EC8" w:rsidRDefault="00EF1EC8">
      <w:pPr>
        <w:pStyle w:val="a3"/>
        <w:ind w:left="0"/>
        <w:rPr>
          <w:b/>
          <w:sz w:val="36"/>
        </w:rPr>
      </w:pPr>
    </w:p>
    <w:p w:rsidR="00EF1EC8" w:rsidRDefault="00EF1EC8">
      <w:pPr>
        <w:pStyle w:val="a3"/>
        <w:ind w:left="0"/>
        <w:rPr>
          <w:b/>
          <w:sz w:val="36"/>
        </w:rPr>
      </w:pPr>
    </w:p>
    <w:p w:rsidR="00EF1EC8" w:rsidRDefault="00EF1EC8">
      <w:pPr>
        <w:pStyle w:val="a3"/>
        <w:ind w:left="0"/>
        <w:rPr>
          <w:b/>
          <w:sz w:val="36"/>
        </w:rPr>
      </w:pPr>
    </w:p>
    <w:p w:rsidR="00EF1EC8" w:rsidRDefault="00EF1EC8">
      <w:pPr>
        <w:pStyle w:val="a3"/>
        <w:ind w:left="0"/>
        <w:rPr>
          <w:b/>
          <w:sz w:val="36"/>
        </w:rPr>
      </w:pPr>
    </w:p>
    <w:p w:rsidR="00EF1EC8" w:rsidRDefault="00EF1EC8">
      <w:pPr>
        <w:pStyle w:val="a3"/>
        <w:ind w:left="0"/>
        <w:rPr>
          <w:b/>
          <w:sz w:val="36"/>
        </w:rPr>
      </w:pPr>
    </w:p>
    <w:p w:rsidR="00EF1EC8" w:rsidRDefault="00EF1EC8">
      <w:pPr>
        <w:pStyle w:val="a3"/>
        <w:ind w:left="0"/>
        <w:rPr>
          <w:b/>
          <w:sz w:val="36"/>
        </w:rPr>
      </w:pPr>
    </w:p>
    <w:p w:rsidR="00EF1EC8" w:rsidRDefault="00EF1EC8">
      <w:pPr>
        <w:pStyle w:val="a3"/>
        <w:ind w:left="0"/>
        <w:rPr>
          <w:b/>
          <w:sz w:val="36"/>
        </w:rPr>
      </w:pPr>
    </w:p>
    <w:p w:rsidR="00EF1EC8" w:rsidRDefault="00EF1EC8">
      <w:pPr>
        <w:pStyle w:val="a3"/>
        <w:ind w:left="0"/>
        <w:rPr>
          <w:b/>
          <w:sz w:val="36"/>
        </w:rPr>
      </w:pPr>
    </w:p>
    <w:p w:rsidR="00EF1EC8" w:rsidRDefault="00EF1EC8">
      <w:pPr>
        <w:pStyle w:val="a3"/>
        <w:ind w:left="0"/>
        <w:rPr>
          <w:b/>
          <w:sz w:val="36"/>
        </w:rPr>
      </w:pPr>
    </w:p>
    <w:p w:rsidR="00EF1EC8" w:rsidRDefault="00EF1EC8">
      <w:pPr>
        <w:pStyle w:val="a3"/>
        <w:spacing w:before="144"/>
        <w:ind w:left="0"/>
        <w:rPr>
          <w:b/>
          <w:sz w:val="36"/>
        </w:rPr>
      </w:pPr>
    </w:p>
    <w:p w:rsidR="00EF1EC8" w:rsidRDefault="002C42BD">
      <w:pPr>
        <w:pStyle w:val="a3"/>
        <w:ind w:left="3" w:right="600"/>
        <w:jc w:val="center"/>
      </w:pPr>
      <w:r>
        <w:t>Москва,</w:t>
      </w:r>
      <w:r>
        <w:rPr>
          <w:spacing w:val="-8"/>
        </w:rPr>
        <w:t xml:space="preserve"> </w:t>
      </w:r>
      <w:r>
        <w:rPr>
          <w:spacing w:val="-4"/>
        </w:rPr>
        <w:t>2024</w:t>
      </w:r>
    </w:p>
    <w:p w:rsidR="00EF1EC8" w:rsidRDefault="00EF1EC8">
      <w:pPr>
        <w:pStyle w:val="a3"/>
        <w:jc w:val="center"/>
        <w:sectPr w:rsidR="00EF1EC8">
          <w:type w:val="continuous"/>
          <w:pgSz w:w="11920" w:h="16850"/>
          <w:pgMar w:top="1940" w:right="425" w:bottom="280" w:left="992" w:header="720" w:footer="720" w:gutter="0"/>
          <w:cols w:space="720"/>
        </w:sectPr>
      </w:pPr>
    </w:p>
    <w:p w:rsidR="00EF1EC8" w:rsidRDefault="00EF1EC8">
      <w:pPr>
        <w:pStyle w:val="a3"/>
        <w:spacing w:before="81"/>
        <w:ind w:left="0"/>
      </w:pPr>
    </w:p>
    <w:p w:rsidR="00EF1EC8" w:rsidRDefault="002C42BD">
      <w:pPr>
        <w:ind w:left="554" w:right="513" w:firstLine="67"/>
        <w:rPr>
          <w:i/>
          <w:sz w:val="28"/>
        </w:rPr>
      </w:pPr>
      <w:bookmarkStart w:id="0" w:name="_GoBack"/>
      <w:r>
        <w:rPr>
          <w:i/>
          <w:sz w:val="28"/>
        </w:rPr>
        <w:t>Методические рекомендации по организации деятельности служб медиации 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примирения</w:t>
      </w:r>
      <w:r>
        <w:rPr>
          <w:i/>
          <w:spacing w:val="-6"/>
          <w:sz w:val="28"/>
        </w:rPr>
        <w:t xml:space="preserve"> </w:t>
      </w:r>
      <w:bookmarkEnd w:id="0"/>
      <w:r>
        <w:rPr>
          <w:i/>
          <w:sz w:val="28"/>
        </w:rPr>
        <w:t>подготовлены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ФГБУ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«Центр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защиты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прав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 интересов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детей»</w:t>
      </w:r>
    </w:p>
    <w:p w:rsidR="00EF1EC8" w:rsidRDefault="00EF1EC8">
      <w:pPr>
        <w:pStyle w:val="a3"/>
        <w:ind w:left="0"/>
        <w:rPr>
          <w:i/>
        </w:rPr>
      </w:pPr>
    </w:p>
    <w:p w:rsidR="00EF1EC8" w:rsidRDefault="00EF1EC8">
      <w:pPr>
        <w:pStyle w:val="a3"/>
        <w:ind w:left="0"/>
        <w:rPr>
          <w:i/>
        </w:rPr>
      </w:pPr>
    </w:p>
    <w:p w:rsidR="00EF1EC8" w:rsidRDefault="00EF1EC8">
      <w:pPr>
        <w:pStyle w:val="a3"/>
        <w:ind w:left="0"/>
        <w:rPr>
          <w:i/>
        </w:rPr>
      </w:pPr>
    </w:p>
    <w:p w:rsidR="00EF1EC8" w:rsidRDefault="00EF1EC8">
      <w:pPr>
        <w:pStyle w:val="a3"/>
        <w:ind w:left="0"/>
        <w:rPr>
          <w:i/>
        </w:rPr>
      </w:pPr>
    </w:p>
    <w:p w:rsidR="00EF1EC8" w:rsidRDefault="00EF1EC8">
      <w:pPr>
        <w:pStyle w:val="a3"/>
        <w:spacing w:before="225"/>
        <w:ind w:left="0"/>
        <w:rPr>
          <w:i/>
        </w:rPr>
      </w:pPr>
    </w:p>
    <w:p w:rsidR="00EF1EC8" w:rsidRDefault="002C42BD">
      <w:pPr>
        <w:spacing w:before="1" w:line="237" w:lineRule="auto"/>
        <w:ind w:left="140" w:right="257"/>
        <w:rPr>
          <w:sz w:val="28"/>
        </w:rPr>
      </w:pPr>
      <w:r>
        <w:rPr>
          <w:b/>
          <w:sz w:val="28"/>
        </w:rPr>
        <w:t>Методические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рекомендации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служб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медиации</w:t>
      </w:r>
      <w:r>
        <w:rPr>
          <w:b/>
          <w:spacing w:val="80"/>
          <w:w w:val="150"/>
          <w:sz w:val="28"/>
        </w:rPr>
        <w:t xml:space="preserve"> </w:t>
      </w:r>
      <w:r>
        <w:rPr>
          <w:b/>
          <w:sz w:val="28"/>
        </w:rPr>
        <w:t xml:space="preserve">и примирения. </w:t>
      </w:r>
      <w:r>
        <w:rPr>
          <w:sz w:val="28"/>
        </w:rPr>
        <w:t>– М.: ФГБУ «Центр защиты прав и интересов детей», 2024. – 15 с.</w:t>
      </w:r>
    </w:p>
    <w:p w:rsidR="00EF1EC8" w:rsidRDefault="00EF1EC8">
      <w:pPr>
        <w:pStyle w:val="a3"/>
        <w:spacing w:before="161"/>
        <w:ind w:left="0"/>
      </w:pPr>
    </w:p>
    <w:p w:rsidR="00EF1EC8" w:rsidRDefault="002C42BD">
      <w:pPr>
        <w:pStyle w:val="a3"/>
        <w:ind w:right="139" w:firstLine="708"/>
        <w:jc w:val="both"/>
      </w:pPr>
      <w:r>
        <w:t>Методические рекомендации</w:t>
      </w:r>
      <w:r>
        <w:rPr>
          <w:spacing w:val="39"/>
        </w:rPr>
        <w:t xml:space="preserve"> </w:t>
      </w:r>
      <w:r>
        <w:t>направлены на</w:t>
      </w:r>
      <w:r>
        <w:rPr>
          <w:spacing w:val="40"/>
        </w:rPr>
        <w:t xml:space="preserve"> </w:t>
      </w:r>
      <w:r>
        <w:t>формирование единого</w:t>
      </w:r>
      <w:r>
        <w:rPr>
          <w:spacing w:val="39"/>
        </w:rPr>
        <w:t xml:space="preserve"> </w:t>
      </w:r>
      <w:r>
        <w:t>подхода к организации деятельности служб медиации и примирения в общеобразовательных организациях.</w:t>
      </w:r>
      <w:r>
        <w:rPr>
          <w:spacing w:val="80"/>
        </w:rPr>
        <w:t xml:space="preserve"> </w:t>
      </w:r>
      <w:r>
        <w:t>Данные</w:t>
      </w:r>
      <w:r>
        <w:rPr>
          <w:spacing w:val="80"/>
        </w:rPr>
        <w:t xml:space="preserve"> </w:t>
      </w:r>
      <w:r>
        <w:t>методические</w:t>
      </w:r>
      <w:r>
        <w:rPr>
          <w:spacing w:val="80"/>
        </w:rPr>
        <w:t xml:space="preserve"> </w:t>
      </w:r>
      <w:r>
        <w:t>рекомендации</w:t>
      </w:r>
      <w:r>
        <w:rPr>
          <w:spacing w:val="80"/>
          <w:w w:val="150"/>
        </w:rPr>
        <w:t xml:space="preserve"> </w:t>
      </w:r>
      <w:r>
        <w:t>адресованы</w:t>
      </w:r>
      <w:r>
        <w:rPr>
          <w:spacing w:val="80"/>
        </w:rPr>
        <w:t xml:space="preserve"> </w:t>
      </w:r>
      <w:r>
        <w:t>руководителям</w:t>
      </w:r>
      <w:r>
        <w:rPr>
          <w:spacing w:val="80"/>
        </w:rPr>
        <w:t xml:space="preserve"> </w:t>
      </w:r>
      <w:r>
        <w:t>и педагогическим работникам общеобразовательных организаций.</w:t>
      </w:r>
    </w:p>
    <w:p w:rsidR="00EF1EC8" w:rsidRDefault="00EF1EC8">
      <w:pPr>
        <w:pStyle w:val="a3"/>
        <w:ind w:left="0"/>
      </w:pPr>
    </w:p>
    <w:p w:rsidR="00EF1EC8" w:rsidRDefault="00EF1EC8">
      <w:pPr>
        <w:pStyle w:val="a3"/>
        <w:ind w:left="0"/>
      </w:pPr>
    </w:p>
    <w:p w:rsidR="00EF1EC8" w:rsidRDefault="00EF1EC8">
      <w:pPr>
        <w:pStyle w:val="a3"/>
        <w:ind w:left="0"/>
      </w:pPr>
    </w:p>
    <w:p w:rsidR="00EF1EC8" w:rsidRDefault="00EF1EC8">
      <w:pPr>
        <w:pStyle w:val="a3"/>
        <w:ind w:left="0"/>
      </w:pPr>
    </w:p>
    <w:p w:rsidR="00EF1EC8" w:rsidRDefault="00EF1EC8">
      <w:pPr>
        <w:pStyle w:val="a3"/>
        <w:ind w:left="0"/>
      </w:pPr>
    </w:p>
    <w:p w:rsidR="00EF1EC8" w:rsidRDefault="00EF1EC8">
      <w:pPr>
        <w:pStyle w:val="a3"/>
        <w:ind w:left="0"/>
      </w:pPr>
    </w:p>
    <w:p w:rsidR="00EF1EC8" w:rsidRDefault="00EF1EC8">
      <w:pPr>
        <w:pStyle w:val="a3"/>
        <w:ind w:left="0"/>
      </w:pPr>
    </w:p>
    <w:p w:rsidR="00EF1EC8" w:rsidRDefault="00EF1EC8">
      <w:pPr>
        <w:pStyle w:val="a3"/>
        <w:ind w:left="0"/>
      </w:pPr>
    </w:p>
    <w:p w:rsidR="00EF1EC8" w:rsidRDefault="00EF1EC8">
      <w:pPr>
        <w:pStyle w:val="a3"/>
        <w:ind w:left="0"/>
      </w:pPr>
    </w:p>
    <w:p w:rsidR="00EF1EC8" w:rsidRDefault="00EF1EC8">
      <w:pPr>
        <w:pStyle w:val="a3"/>
        <w:ind w:left="0"/>
      </w:pPr>
    </w:p>
    <w:p w:rsidR="00EF1EC8" w:rsidRDefault="00EF1EC8">
      <w:pPr>
        <w:pStyle w:val="a3"/>
        <w:ind w:left="0"/>
      </w:pPr>
    </w:p>
    <w:p w:rsidR="00EF1EC8" w:rsidRDefault="00EF1EC8">
      <w:pPr>
        <w:pStyle w:val="a3"/>
        <w:ind w:left="0"/>
      </w:pPr>
    </w:p>
    <w:p w:rsidR="00EF1EC8" w:rsidRDefault="00EF1EC8">
      <w:pPr>
        <w:pStyle w:val="a3"/>
        <w:ind w:left="0"/>
      </w:pPr>
    </w:p>
    <w:p w:rsidR="00EF1EC8" w:rsidRDefault="00EF1EC8">
      <w:pPr>
        <w:pStyle w:val="a3"/>
        <w:ind w:left="0"/>
      </w:pPr>
    </w:p>
    <w:p w:rsidR="00EF1EC8" w:rsidRDefault="00EF1EC8">
      <w:pPr>
        <w:pStyle w:val="a3"/>
        <w:ind w:left="0"/>
      </w:pPr>
    </w:p>
    <w:p w:rsidR="00EF1EC8" w:rsidRDefault="00EF1EC8">
      <w:pPr>
        <w:pStyle w:val="a3"/>
        <w:ind w:left="0"/>
      </w:pPr>
    </w:p>
    <w:p w:rsidR="00EF1EC8" w:rsidRDefault="00EF1EC8">
      <w:pPr>
        <w:pStyle w:val="a3"/>
        <w:ind w:left="0"/>
      </w:pPr>
    </w:p>
    <w:p w:rsidR="00EF1EC8" w:rsidRDefault="00EF1EC8">
      <w:pPr>
        <w:pStyle w:val="a3"/>
        <w:ind w:left="0"/>
      </w:pPr>
    </w:p>
    <w:p w:rsidR="00EF1EC8" w:rsidRDefault="00EF1EC8">
      <w:pPr>
        <w:pStyle w:val="a3"/>
        <w:ind w:left="0"/>
      </w:pPr>
    </w:p>
    <w:p w:rsidR="00EF1EC8" w:rsidRDefault="00EF1EC8">
      <w:pPr>
        <w:pStyle w:val="a3"/>
        <w:ind w:left="0"/>
      </w:pPr>
    </w:p>
    <w:p w:rsidR="00EF1EC8" w:rsidRDefault="00EF1EC8">
      <w:pPr>
        <w:pStyle w:val="a3"/>
        <w:ind w:left="0"/>
      </w:pPr>
    </w:p>
    <w:p w:rsidR="00EF1EC8" w:rsidRDefault="00EF1EC8">
      <w:pPr>
        <w:pStyle w:val="a3"/>
        <w:ind w:left="0"/>
      </w:pPr>
    </w:p>
    <w:p w:rsidR="00EF1EC8" w:rsidRDefault="00EF1EC8">
      <w:pPr>
        <w:pStyle w:val="a3"/>
        <w:ind w:left="0"/>
      </w:pPr>
    </w:p>
    <w:p w:rsidR="00EF1EC8" w:rsidRDefault="00EF1EC8">
      <w:pPr>
        <w:pStyle w:val="a3"/>
        <w:ind w:left="0"/>
      </w:pPr>
    </w:p>
    <w:p w:rsidR="00EF1EC8" w:rsidRDefault="00EF1EC8">
      <w:pPr>
        <w:pStyle w:val="a3"/>
        <w:ind w:left="0"/>
      </w:pPr>
    </w:p>
    <w:p w:rsidR="00EF1EC8" w:rsidRDefault="00EF1EC8">
      <w:pPr>
        <w:pStyle w:val="a3"/>
        <w:spacing w:before="150"/>
        <w:ind w:left="0"/>
      </w:pPr>
    </w:p>
    <w:p w:rsidR="00EF1EC8" w:rsidRDefault="002C42BD">
      <w:pPr>
        <w:ind w:left="6238" w:right="1127"/>
        <w:rPr>
          <w:sz w:val="24"/>
        </w:rPr>
      </w:pPr>
      <w:r>
        <w:rPr>
          <w:sz w:val="24"/>
        </w:rPr>
        <w:t>©</w:t>
      </w:r>
      <w:r>
        <w:rPr>
          <w:spacing w:val="-9"/>
          <w:sz w:val="24"/>
        </w:rPr>
        <w:t xml:space="preserve"> </w:t>
      </w:r>
      <w:r>
        <w:rPr>
          <w:sz w:val="24"/>
        </w:rPr>
        <w:t>ФГБУ</w:t>
      </w:r>
      <w:r>
        <w:rPr>
          <w:spacing w:val="-5"/>
          <w:sz w:val="24"/>
        </w:rPr>
        <w:t xml:space="preserve"> </w:t>
      </w:r>
      <w:r>
        <w:rPr>
          <w:sz w:val="24"/>
        </w:rPr>
        <w:t>«Центр</w:t>
      </w:r>
      <w:r>
        <w:rPr>
          <w:spacing w:val="-9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9"/>
          <w:sz w:val="24"/>
        </w:rPr>
        <w:t xml:space="preserve"> </w:t>
      </w:r>
      <w:r>
        <w:rPr>
          <w:sz w:val="24"/>
        </w:rPr>
        <w:t>прав и интересов детей», 2024.</w:t>
      </w:r>
    </w:p>
    <w:p w:rsidR="00EF1EC8" w:rsidRDefault="00EF1EC8">
      <w:pPr>
        <w:rPr>
          <w:sz w:val="24"/>
        </w:rPr>
        <w:sectPr w:rsidR="00EF1EC8">
          <w:headerReference w:type="default" r:id="rId14"/>
          <w:pgSz w:w="11920" w:h="16850"/>
          <w:pgMar w:top="1040" w:right="425" w:bottom="280" w:left="992" w:header="569" w:footer="0" w:gutter="0"/>
          <w:pgNumType w:start="2"/>
          <w:cols w:space="720"/>
        </w:sectPr>
      </w:pPr>
    </w:p>
    <w:p w:rsidR="00EF1EC8" w:rsidRDefault="00EF1EC8">
      <w:pPr>
        <w:pStyle w:val="a3"/>
        <w:spacing w:before="246"/>
        <w:ind w:left="0"/>
      </w:pPr>
    </w:p>
    <w:p w:rsidR="00EF1EC8" w:rsidRDefault="002C42BD">
      <w:pPr>
        <w:spacing w:before="1"/>
        <w:ind w:left="599" w:right="600"/>
        <w:jc w:val="center"/>
        <w:rPr>
          <w:b/>
          <w:sz w:val="28"/>
        </w:rPr>
      </w:pPr>
      <w:r>
        <w:rPr>
          <w:b/>
          <w:spacing w:val="-2"/>
          <w:sz w:val="28"/>
        </w:rPr>
        <w:t>СОДЕРЖАНИЕ</w:t>
      </w:r>
    </w:p>
    <w:p w:rsidR="00EF1EC8" w:rsidRDefault="002C42BD">
      <w:pPr>
        <w:spacing w:before="160"/>
        <w:ind w:right="136"/>
        <w:jc w:val="right"/>
        <w:rPr>
          <w:b/>
          <w:sz w:val="28"/>
        </w:rPr>
      </w:pPr>
      <w:r>
        <w:rPr>
          <w:b/>
          <w:spacing w:val="-4"/>
          <w:sz w:val="28"/>
        </w:rPr>
        <w:t>стр.</w:t>
      </w:r>
    </w:p>
    <w:p w:rsidR="00EF1EC8" w:rsidRDefault="00EF1EC8">
      <w:pPr>
        <w:pStyle w:val="a3"/>
        <w:spacing w:before="97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206" w:type="dxa"/>
        <w:tblLayout w:type="fixed"/>
        <w:tblLook w:val="01E0" w:firstRow="1" w:lastRow="1" w:firstColumn="1" w:lastColumn="1" w:noHBand="0" w:noVBand="0"/>
      </w:tblPr>
      <w:tblGrid>
        <w:gridCol w:w="698"/>
        <w:gridCol w:w="8446"/>
        <w:gridCol w:w="643"/>
      </w:tblGrid>
      <w:tr w:rsidR="00EF1EC8">
        <w:trPr>
          <w:trHeight w:val="397"/>
        </w:trPr>
        <w:tc>
          <w:tcPr>
            <w:tcW w:w="698" w:type="dxa"/>
          </w:tcPr>
          <w:p w:rsidR="00EF1EC8" w:rsidRDefault="00EF1EC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446" w:type="dxa"/>
          </w:tcPr>
          <w:p w:rsidR="00EF1EC8" w:rsidRDefault="002C42BD">
            <w:pPr>
              <w:pStyle w:val="TableParagraph"/>
              <w:spacing w:line="311" w:lineRule="exact"/>
              <w:ind w:left="297"/>
              <w:rPr>
                <w:sz w:val="28"/>
              </w:rPr>
            </w:pPr>
            <w:r>
              <w:rPr>
                <w:spacing w:val="-2"/>
                <w:sz w:val="28"/>
              </w:rPr>
              <w:t>Введение</w:t>
            </w:r>
          </w:p>
        </w:tc>
        <w:tc>
          <w:tcPr>
            <w:tcW w:w="643" w:type="dxa"/>
          </w:tcPr>
          <w:p w:rsidR="00EF1EC8" w:rsidRDefault="002C42BD">
            <w:pPr>
              <w:pStyle w:val="TableParagraph"/>
              <w:spacing w:line="311" w:lineRule="exact"/>
              <w:ind w:left="311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EF1EC8">
        <w:trPr>
          <w:trHeight w:val="885"/>
        </w:trPr>
        <w:tc>
          <w:tcPr>
            <w:tcW w:w="698" w:type="dxa"/>
          </w:tcPr>
          <w:p w:rsidR="00EF1EC8" w:rsidRDefault="002C42BD">
            <w:pPr>
              <w:pStyle w:val="TableParagraph"/>
              <w:spacing w:before="75"/>
              <w:ind w:left="50"/>
              <w:rPr>
                <w:sz w:val="28"/>
              </w:rPr>
            </w:pPr>
            <w:r>
              <w:rPr>
                <w:spacing w:val="-5"/>
                <w:sz w:val="28"/>
              </w:rPr>
              <w:t>I.</w:t>
            </w:r>
          </w:p>
        </w:tc>
        <w:tc>
          <w:tcPr>
            <w:tcW w:w="8446" w:type="dxa"/>
          </w:tcPr>
          <w:p w:rsidR="00EF1EC8" w:rsidRDefault="002C42BD">
            <w:pPr>
              <w:pStyle w:val="TableParagraph"/>
              <w:spacing w:before="75"/>
              <w:ind w:left="29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понятия,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используемые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 служб медиации и примирения</w:t>
            </w:r>
          </w:p>
        </w:tc>
        <w:tc>
          <w:tcPr>
            <w:tcW w:w="643" w:type="dxa"/>
          </w:tcPr>
          <w:p w:rsidR="00EF1EC8" w:rsidRDefault="002C42BD">
            <w:pPr>
              <w:pStyle w:val="TableParagraph"/>
              <w:spacing w:before="75"/>
              <w:ind w:left="311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EF1EC8">
        <w:trPr>
          <w:trHeight w:val="965"/>
        </w:trPr>
        <w:tc>
          <w:tcPr>
            <w:tcW w:w="698" w:type="dxa"/>
          </w:tcPr>
          <w:p w:rsidR="00EF1EC8" w:rsidRDefault="002C42BD">
            <w:pPr>
              <w:pStyle w:val="TableParagraph"/>
              <w:spacing w:before="155"/>
              <w:ind w:left="50"/>
              <w:rPr>
                <w:sz w:val="28"/>
              </w:rPr>
            </w:pPr>
            <w:r>
              <w:rPr>
                <w:spacing w:val="-5"/>
                <w:sz w:val="28"/>
              </w:rPr>
              <w:t>II.</w:t>
            </w:r>
          </w:p>
        </w:tc>
        <w:tc>
          <w:tcPr>
            <w:tcW w:w="8446" w:type="dxa"/>
          </w:tcPr>
          <w:p w:rsidR="00EF1EC8" w:rsidRDefault="002C42BD">
            <w:pPr>
              <w:pStyle w:val="TableParagraph"/>
              <w:spacing w:before="155"/>
              <w:ind w:left="297"/>
              <w:rPr>
                <w:sz w:val="28"/>
              </w:rPr>
            </w:pPr>
            <w:r>
              <w:rPr>
                <w:sz w:val="28"/>
              </w:rPr>
              <w:t>Цель,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служб</w:t>
            </w:r>
          </w:p>
          <w:p w:rsidR="00EF1EC8" w:rsidRDefault="002C42BD">
            <w:pPr>
              <w:pStyle w:val="TableParagraph"/>
              <w:ind w:left="297"/>
              <w:rPr>
                <w:sz w:val="28"/>
              </w:rPr>
            </w:pPr>
            <w:r>
              <w:rPr>
                <w:sz w:val="28"/>
              </w:rPr>
              <w:t>медиации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примирения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организациях</w:t>
            </w:r>
          </w:p>
        </w:tc>
        <w:tc>
          <w:tcPr>
            <w:tcW w:w="643" w:type="dxa"/>
          </w:tcPr>
          <w:p w:rsidR="00EF1EC8" w:rsidRDefault="002C42BD">
            <w:pPr>
              <w:pStyle w:val="TableParagraph"/>
              <w:spacing w:before="155"/>
              <w:ind w:left="311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EF1EC8">
        <w:trPr>
          <w:trHeight w:val="801"/>
        </w:trPr>
        <w:tc>
          <w:tcPr>
            <w:tcW w:w="698" w:type="dxa"/>
          </w:tcPr>
          <w:p w:rsidR="00EF1EC8" w:rsidRDefault="002C42BD">
            <w:pPr>
              <w:pStyle w:val="TableParagraph"/>
              <w:spacing w:before="155"/>
              <w:ind w:left="50"/>
              <w:rPr>
                <w:sz w:val="28"/>
              </w:rPr>
            </w:pPr>
            <w:r>
              <w:rPr>
                <w:spacing w:val="-4"/>
                <w:sz w:val="28"/>
              </w:rPr>
              <w:t>III.</w:t>
            </w:r>
          </w:p>
        </w:tc>
        <w:tc>
          <w:tcPr>
            <w:tcW w:w="8446" w:type="dxa"/>
          </w:tcPr>
          <w:p w:rsidR="00EF1EC8" w:rsidRDefault="002C42BD">
            <w:pPr>
              <w:pStyle w:val="TableParagraph"/>
              <w:spacing w:before="137" w:line="320" w:lineRule="atLeast"/>
              <w:ind w:left="297" w:right="1278"/>
              <w:rPr>
                <w:sz w:val="28"/>
              </w:rPr>
            </w:pPr>
            <w:r>
              <w:rPr>
                <w:sz w:val="28"/>
              </w:rPr>
              <w:t>Организационные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медиации и примирения в общеобразовательных организациях</w:t>
            </w:r>
          </w:p>
        </w:tc>
        <w:tc>
          <w:tcPr>
            <w:tcW w:w="643" w:type="dxa"/>
          </w:tcPr>
          <w:p w:rsidR="00EF1EC8" w:rsidRDefault="002C42BD">
            <w:pPr>
              <w:pStyle w:val="TableParagraph"/>
              <w:spacing w:before="155"/>
              <w:ind w:left="311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</w:tr>
    </w:tbl>
    <w:p w:rsidR="00EF1EC8" w:rsidRDefault="00EF1EC8">
      <w:pPr>
        <w:pStyle w:val="TableParagraph"/>
        <w:rPr>
          <w:sz w:val="28"/>
        </w:rPr>
        <w:sectPr w:rsidR="00EF1EC8">
          <w:pgSz w:w="11920" w:h="16850"/>
          <w:pgMar w:top="1040" w:right="425" w:bottom="280" w:left="992" w:header="569" w:footer="0" w:gutter="0"/>
          <w:cols w:space="720"/>
        </w:sectPr>
      </w:pPr>
    </w:p>
    <w:p w:rsidR="00EF1EC8" w:rsidRDefault="00EF1EC8">
      <w:pPr>
        <w:pStyle w:val="a3"/>
        <w:spacing w:before="244"/>
        <w:ind w:left="0"/>
        <w:rPr>
          <w:b/>
        </w:rPr>
      </w:pPr>
    </w:p>
    <w:p w:rsidR="00EF1EC8" w:rsidRDefault="002C42BD">
      <w:pPr>
        <w:ind w:left="598" w:right="600"/>
        <w:jc w:val="center"/>
        <w:rPr>
          <w:b/>
          <w:sz w:val="28"/>
        </w:rPr>
      </w:pPr>
      <w:r>
        <w:rPr>
          <w:b/>
          <w:spacing w:val="-2"/>
          <w:sz w:val="28"/>
        </w:rPr>
        <w:t>Введение</w:t>
      </w:r>
    </w:p>
    <w:p w:rsidR="00EF1EC8" w:rsidRDefault="00EF1EC8">
      <w:pPr>
        <w:pStyle w:val="a3"/>
        <w:spacing w:before="42"/>
        <w:ind w:left="0"/>
        <w:rPr>
          <w:b/>
        </w:rPr>
      </w:pPr>
    </w:p>
    <w:p w:rsidR="00EF1EC8" w:rsidRDefault="002C42BD">
      <w:pPr>
        <w:pStyle w:val="a3"/>
        <w:spacing w:before="1" w:line="360" w:lineRule="auto"/>
        <w:ind w:right="142" w:firstLine="708"/>
        <w:jc w:val="both"/>
      </w:pPr>
      <w:r>
        <w:t>Детство</w:t>
      </w:r>
      <w:r>
        <w:rPr>
          <w:spacing w:val="76"/>
        </w:rPr>
        <w:t xml:space="preserve">  </w:t>
      </w:r>
      <w:r>
        <w:t>является</w:t>
      </w:r>
      <w:r>
        <w:rPr>
          <w:spacing w:val="76"/>
        </w:rPr>
        <w:t xml:space="preserve">  </w:t>
      </w:r>
      <w:r>
        <w:t>важным</w:t>
      </w:r>
      <w:r>
        <w:rPr>
          <w:spacing w:val="77"/>
        </w:rPr>
        <w:t xml:space="preserve">  </w:t>
      </w:r>
      <w:r>
        <w:t>этапом</w:t>
      </w:r>
      <w:r>
        <w:rPr>
          <w:spacing w:val="75"/>
        </w:rPr>
        <w:t xml:space="preserve">  </w:t>
      </w:r>
      <w:r>
        <w:t>развития</w:t>
      </w:r>
      <w:r>
        <w:rPr>
          <w:spacing w:val="76"/>
        </w:rPr>
        <w:t xml:space="preserve">  </w:t>
      </w:r>
      <w:r>
        <w:t>человека</w:t>
      </w:r>
      <w:r>
        <w:rPr>
          <w:spacing w:val="77"/>
        </w:rPr>
        <w:t xml:space="preserve">  </w:t>
      </w:r>
      <w:r>
        <w:t>и</w:t>
      </w:r>
      <w:r>
        <w:rPr>
          <w:spacing w:val="76"/>
        </w:rPr>
        <w:t xml:space="preserve">  </w:t>
      </w:r>
      <w:r>
        <w:t>подготовки его</w:t>
      </w:r>
      <w:r>
        <w:rPr>
          <w:spacing w:val="-5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полноценной</w:t>
      </w:r>
      <w:r>
        <w:rPr>
          <w:spacing w:val="-8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обществе.</w:t>
      </w:r>
      <w:r>
        <w:rPr>
          <w:spacing w:val="-7"/>
        </w:rPr>
        <w:t xml:space="preserve"> </w:t>
      </w:r>
      <w:r>
        <w:t>Ресурсная</w:t>
      </w:r>
      <w:r>
        <w:rPr>
          <w:spacing w:val="-8"/>
        </w:rPr>
        <w:t xml:space="preserve"> </w:t>
      </w:r>
      <w:r>
        <w:t>образовательная</w:t>
      </w:r>
      <w:r>
        <w:rPr>
          <w:spacing w:val="-6"/>
        </w:rPr>
        <w:t xml:space="preserve"> </w:t>
      </w:r>
      <w:r>
        <w:t>среда</w:t>
      </w:r>
      <w:r>
        <w:rPr>
          <w:spacing w:val="-6"/>
        </w:rPr>
        <w:t xml:space="preserve"> </w:t>
      </w:r>
      <w:r>
        <w:t>определяется системой</w:t>
      </w:r>
      <w:r>
        <w:rPr>
          <w:spacing w:val="74"/>
        </w:rPr>
        <w:t xml:space="preserve">   </w:t>
      </w:r>
      <w:r>
        <w:t>условий</w:t>
      </w:r>
      <w:r>
        <w:rPr>
          <w:spacing w:val="74"/>
        </w:rPr>
        <w:t xml:space="preserve">   </w:t>
      </w:r>
      <w:r>
        <w:t>для</w:t>
      </w:r>
      <w:r>
        <w:rPr>
          <w:spacing w:val="74"/>
        </w:rPr>
        <w:t xml:space="preserve">   </w:t>
      </w:r>
      <w:r>
        <w:t>успешного</w:t>
      </w:r>
      <w:r>
        <w:rPr>
          <w:spacing w:val="73"/>
        </w:rPr>
        <w:t xml:space="preserve">   </w:t>
      </w:r>
      <w:r>
        <w:t>обучения,</w:t>
      </w:r>
      <w:r>
        <w:rPr>
          <w:spacing w:val="73"/>
        </w:rPr>
        <w:t xml:space="preserve">   </w:t>
      </w:r>
      <w:r>
        <w:t>становления</w:t>
      </w:r>
      <w:r>
        <w:rPr>
          <w:spacing w:val="74"/>
        </w:rPr>
        <w:t xml:space="preserve">   </w:t>
      </w:r>
      <w:r>
        <w:t>личности и защиты детей от факторов, негативно влияющих на их физическое, психологическое и духовное развитие.</w:t>
      </w:r>
    </w:p>
    <w:p w:rsidR="00EF1EC8" w:rsidRDefault="002C42BD">
      <w:pPr>
        <w:pStyle w:val="a3"/>
        <w:spacing w:line="360" w:lineRule="auto"/>
        <w:ind w:right="140" w:firstLine="708"/>
        <w:jc w:val="both"/>
      </w:pPr>
      <w:r>
        <w:t>Утвержденная</w:t>
      </w:r>
      <w:r>
        <w:rPr>
          <w:spacing w:val="80"/>
        </w:rPr>
        <w:t xml:space="preserve">    </w:t>
      </w:r>
      <w:r>
        <w:t>Указом</w:t>
      </w:r>
      <w:r>
        <w:rPr>
          <w:spacing w:val="80"/>
        </w:rPr>
        <w:t xml:space="preserve">    </w:t>
      </w:r>
      <w:r>
        <w:t>Президента</w:t>
      </w:r>
      <w:r>
        <w:rPr>
          <w:spacing w:val="80"/>
        </w:rPr>
        <w:t xml:space="preserve">    </w:t>
      </w:r>
      <w:r>
        <w:t>Российской</w:t>
      </w:r>
      <w:r>
        <w:rPr>
          <w:spacing w:val="80"/>
        </w:rPr>
        <w:t xml:space="preserve">    </w:t>
      </w:r>
      <w:r>
        <w:t>Федерации</w:t>
      </w:r>
      <w:r>
        <w:rPr>
          <w:spacing w:val="80"/>
          <w:w w:val="150"/>
        </w:rPr>
        <w:t xml:space="preserve"> </w:t>
      </w:r>
      <w:r>
        <w:t>от 17 мая 2023 г.</w:t>
      </w:r>
      <w:r>
        <w:rPr>
          <w:spacing w:val="-5"/>
        </w:rPr>
        <w:t xml:space="preserve"> </w:t>
      </w:r>
      <w:r>
        <w:t>№ 358 Стратегия комплексной безопасности детей в Российской Федерации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период</w:t>
      </w:r>
      <w:r>
        <w:rPr>
          <w:spacing w:val="-14"/>
        </w:rPr>
        <w:t xml:space="preserve"> </w:t>
      </w:r>
      <w:r>
        <w:t>до</w:t>
      </w:r>
      <w:r>
        <w:rPr>
          <w:spacing w:val="-16"/>
        </w:rPr>
        <w:t xml:space="preserve"> </w:t>
      </w:r>
      <w:r>
        <w:t>2030</w:t>
      </w:r>
      <w:r>
        <w:rPr>
          <w:spacing w:val="-14"/>
        </w:rPr>
        <w:t xml:space="preserve"> </w:t>
      </w:r>
      <w:r>
        <w:t>года</w:t>
      </w:r>
      <w:r>
        <w:rPr>
          <w:spacing w:val="-12"/>
        </w:rPr>
        <w:t xml:space="preserve"> </w:t>
      </w:r>
      <w:r>
        <w:t>(далее</w:t>
      </w:r>
      <w:r>
        <w:rPr>
          <w:spacing w:val="-15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Стратегия</w:t>
      </w:r>
      <w:r>
        <w:rPr>
          <w:spacing w:val="-17"/>
        </w:rPr>
        <w:t xml:space="preserve"> </w:t>
      </w:r>
      <w:r>
        <w:t>безопасности)</w:t>
      </w:r>
      <w:r>
        <w:rPr>
          <w:spacing w:val="-14"/>
        </w:rPr>
        <w:t xml:space="preserve"> </w:t>
      </w:r>
      <w:r>
        <w:t>определяет</w:t>
      </w:r>
      <w:r>
        <w:rPr>
          <w:spacing w:val="-17"/>
        </w:rPr>
        <w:t xml:space="preserve"> </w:t>
      </w:r>
      <w:r>
        <w:t>цели, основные направления и задачи государственной политики в сфере обеспечения безопасности детей.</w:t>
      </w:r>
    </w:p>
    <w:p w:rsidR="00EF1EC8" w:rsidRDefault="002C42BD">
      <w:pPr>
        <w:pStyle w:val="a3"/>
        <w:spacing w:line="360" w:lineRule="auto"/>
        <w:ind w:right="138" w:firstLine="708"/>
        <w:jc w:val="both"/>
      </w:pPr>
      <w:r>
        <w:t>Среди основных зад</w:t>
      </w:r>
      <w:r>
        <w:t>ач в сфере профилактики правонарушений, совершаемых несовершеннолетними и в отношении них, Стратегией безопасности определяются следующие: реализация восстановительных технологий при работе с детьми (в том числе</w:t>
      </w:r>
      <w:r>
        <w:rPr>
          <w:spacing w:val="40"/>
        </w:rPr>
        <w:t xml:space="preserve"> </w:t>
      </w:r>
      <w:r>
        <w:t>совершившими</w:t>
      </w:r>
      <w:r>
        <w:rPr>
          <w:spacing w:val="40"/>
        </w:rPr>
        <w:t xml:space="preserve"> </w:t>
      </w:r>
      <w:r>
        <w:t>общественно</w:t>
      </w:r>
      <w:r>
        <w:rPr>
          <w:spacing w:val="40"/>
        </w:rPr>
        <w:t xml:space="preserve"> </w:t>
      </w:r>
      <w:r>
        <w:t>опасные</w:t>
      </w:r>
      <w:r>
        <w:rPr>
          <w:spacing w:val="40"/>
        </w:rPr>
        <w:t xml:space="preserve"> </w:t>
      </w:r>
      <w:r>
        <w:t>деяния,</w:t>
      </w:r>
      <w:r>
        <w:rPr>
          <w:spacing w:val="40"/>
        </w:rPr>
        <w:t xml:space="preserve"> </w:t>
      </w:r>
      <w:r>
        <w:t>но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достигшими</w:t>
      </w:r>
      <w:r>
        <w:rPr>
          <w:spacing w:val="40"/>
        </w:rPr>
        <w:t xml:space="preserve"> </w:t>
      </w:r>
      <w:r>
        <w:t>возраста,</w:t>
      </w:r>
      <w:r>
        <w:rPr>
          <w:spacing w:val="8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которого</w:t>
      </w:r>
      <w:r>
        <w:rPr>
          <w:spacing w:val="-7"/>
        </w:rPr>
        <w:t xml:space="preserve"> </w:t>
      </w:r>
      <w:r>
        <w:t>наступает</w:t>
      </w:r>
      <w:r>
        <w:rPr>
          <w:spacing w:val="-6"/>
        </w:rPr>
        <w:t xml:space="preserve"> </w:t>
      </w:r>
      <w:r>
        <w:t>уголовная</w:t>
      </w:r>
      <w:r>
        <w:rPr>
          <w:spacing w:val="-7"/>
        </w:rPr>
        <w:t xml:space="preserve"> </w:t>
      </w:r>
      <w:r>
        <w:t>ответственность),</w:t>
      </w:r>
      <w:r>
        <w:rPr>
          <w:spacing w:val="-8"/>
        </w:rPr>
        <w:t xml:space="preserve"> </w:t>
      </w:r>
      <w:r>
        <w:t>включая</w:t>
      </w:r>
      <w:r>
        <w:rPr>
          <w:spacing w:val="-10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служб</w:t>
      </w:r>
      <w:r>
        <w:rPr>
          <w:spacing w:val="-6"/>
        </w:rPr>
        <w:t xml:space="preserve"> </w:t>
      </w:r>
      <w:r>
        <w:t>медиации (примирения) в организациях, осуществляющих образовательную деятельность; профилактика агрессивного поведения детей и их травли.</w:t>
      </w:r>
    </w:p>
    <w:p w:rsidR="00EF1EC8" w:rsidRDefault="002C42BD">
      <w:pPr>
        <w:pStyle w:val="a3"/>
        <w:spacing w:before="1" w:line="360" w:lineRule="auto"/>
        <w:ind w:right="138" w:firstLine="708"/>
        <w:jc w:val="both"/>
      </w:pPr>
      <w:r>
        <w:t>Восстановительные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медиативные</w:t>
      </w:r>
      <w:r>
        <w:rPr>
          <w:spacing w:val="40"/>
        </w:rPr>
        <w:t xml:space="preserve">  </w:t>
      </w:r>
      <w:r>
        <w:t>технологии</w:t>
      </w:r>
      <w:r>
        <w:rPr>
          <w:spacing w:val="40"/>
        </w:rPr>
        <w:t xml:space="preserve">  </w:t>
      </w:r>
      <w:r>
        <w:t>успешно</w:t>
      </w:r>
      <w:r>
        <w:rPr>
          <w:spacing w:val="40"/>
        </w:rPr>
        <w:t xml:space="preserve">  </w:t>
      </w:r>
      <w:r>
        <w:t>встраиваются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</w:rPr>
        <w:t xml:space="preserve">    </w:t>
      </w:r>
      <w:r>
        <w:t>систему</w:t>
      </w:r>
      <w:r>
        <w:rPr>
          <w:spacing w:val="80"/>
        </w:rPr>
        <w:t xml:space="preserve">    </w:t>
      </w:r>
      <w:r>
        <w:t>воспитания,</w:t>
      </w:r>
      <w:r>
        <w:rPr>
          <w:spacing w:val="80"/>
        </w:rPr>
        <w:t xml:space="preserve">    </w:t>
      </w:r>
      <w:r>
        <w:t>психолого-педагогического</w:t>
      </w:r>
      <w:r>
        <w:rPr>
          <w:spacing w:val="80"/>
        </w:rPr>
        <w:t xml:space="preserve">    </w:t>
      </w:r>
      <w:r>
        <w:t>сопровождения и профилактической работы в системе образования, содействуя мирному урегулированию</w:t>
      </w:r>
      <w:r>
        <w:rPr>
          <w:spacing w:val="40"/>
        </w:rPr>
        <w:t xml:space="preserve">  </w:t>
      </w:r>
      <w:r>
        <w:t>конфликтов</w:t>
      </w:r>
      <w:r>
        <w:rPr>
          <w:spacing w:val="40"/>
        </w:rPr>
        <w:t xml:space="preserve">  </w:t>
      </w:r>
      <w:r>
        <w:t>среди</w:t>
      </w:r>
      <w:r>
        <w:rPr>
          <w:spacing w:val="40"/>
        </w:rPr>
        <w:t xml:space="preserve">  </w:t>
      </w:r>
      <w:r>
        <w:t>участников</w:t>
      </w:r>
      <w:r>
        <w:rPr>
          <w:spacing w:val="40"/>
        </w:rPr>
        <w:t xml:space="preserve">  </w:t>
      </w:r>
      <w:r>
        <w:t>образовательных</w:t>
      </w:r>
      <w:r>
        <w:rPr>
          <w:spacing w:val="40"/>
        </w:rPr>
        <w:t xml:space="preserve">  </w:t>
      </w:r>
      <w:r>
        <w:t>отношений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</w:rPr>
        <w:t xml:space="preserve">  </w:t>
      </w:r>
      <w:r>
        <w:t>предотвращению</w:t>
      </w:r>
      <w:r>
        <w:rPr>
          <w:spacing w:val="80"/>
        </w:rPr>
        <w:t xml:space="preserve">  </w:t>
      </w:r>
      <w:r>
        <w:t>деструктивного</w:t>
      </w:r>
      <w:r>
        <w:rPr>
          <w:spacing w:val="80"/>
        </w:rPr>
        <w:t xml:space="preserve">  </w:t>
      </w:r>
      <w:r>
        <w:t>сценария</w:t>
      </w:r>
      <w:r>
        <w:rPr>
          <w:spacing w:val="80"/>
        </w:rPr>
        <w:t xml:space="preserve">  </w:t>
      </w:r>
      <w:r>
        <w:t>их</w:t>
      </w:r>
      <w:r>
        <w:rPr>
          <w:spacing w:val="80"/>
        </w:rPr>
        <w:t xml:space="preserve">  </w:t>
      </w:r>
      <w:r>
        <w:t>развития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proofErr w:type="gramStart"/>
      <w:r>
        <w:t>направлена</w:t>
      </w:r>
      <w:proofErr w:type="gramEnd"/>
      <w:r>
        <w:t xml:space="preserve"> на формирование целостной жизнестойкой личности ребенка.</w:t>
      </w:r>
    </w:p>
    <w:p w:rsidR="00EF1EC8" w:rsidRDefault="002C42BD">
      <w:pPr>
        <w:pStyle w:val="a3"/>
        <w:spacing w:line="360" w:lineRule="auto"/>
        <w:ind w:right="142" w:firstLine="708"/>
        <w:jc w:val="both"/>
      </w:pPr>
      <w:r>
        <w:t>В</w:t>
      </w:r>
      <w:r>
        <w:rPr>
          <w:spacing w:val="-7"/>
        </w:rPr>
        <w:t xml:space="preserve"> </w:t>
      </w:r>
      <w:r>
        <w:t>настоящее</w:t>
      </w:r>
      <w:r>
        <w:rPr>
          <w:spacing w:val="-7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субъектах</w:t>
      </w:r>
      <w:r>
        <w:rPr>
          <w:spacing w:val="-6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наблюдается</w:t>
      </w:r>
      <w:r>
        <w:rPr>
          <w:spacing w:val="-9"/>
        </w:rPr>
        <w:t xml:space="preserve"> </w:t>
      </w:r>
      <w:r>
        <w:t>тенденция к</w:t>
      </w:r>
      <w:r>
        <w:rPr>
          <w:spacing w:val="63"/>
          <w:w w:val="150"/>
        </w:rPr>
        <w:t xml:space="preserve">  </w:t>
      </w:r>
      <w:r>
        <w:t>интеграции</w:t>
      </w:r>
      <w:r>
        <w:rPr>
          <w:spacing w:val="62"/>
          <w:w w:val="150"/>
        </w:rPr>
        <w:t xml:space="preserve">  </w:t>
      </w:r>
      <w:r>
        <w:t>данных</w:t>
      </w:r>
      <w:r>
        <w:rPr>
          <w:spacing w:val="62"/>
          <w:w w:val="150"/>
        </w:rPr>
        <w:t xml:space="preserve">  </w:t>
      </w:r>
      <w:r>
        <w:t>моделей</w:t>
      </w:r>
      <w:r>
        <w:rPr>
          <w:spacing w:val="62"/>
          <w:w w:val="150"/>
        </w:rPr>
        <w:t xml:space="preserve">  </w:t>
      </w:r>
      <w:r>
        <w:t>как</w:t>
      </w:r>
      <w:r>
        <w:rPr>
          <w:spacing w:val="63"/>
          <w:w w:val="150"/>
        </w:rPr>
        <w:t xml:space="preserve">  </w:t>
      </w:r>
      <w:r>
        <w:t>на</w:t>
      </w:r>
      <w:r>
        <w:rPr>
          <w:spacing w:val="63"/>
          <w:w w:val="150"/>
        </w:rPr>
        <w:t xml:space="preserve">  </w:t>
      </w:r>
      <w:r>
        <w:t>ур</w:t>
      </w:r>
      <w:r>
        <w:t>овне</w:t>
      </w:r>
      <w:r>
        <w:rPr>
          <w:spacing w:val="61"/>
          <w:w w:val="150"/>
        </w:rPr>
        <w:t xml:space="preserve">  </w:t>
      </w:r>
      <w:r>
        <w:t>целей</w:t>
      </w:r>
      <w:r>
        <w:rPr>
          <w:spacing w:val="62"/>
          <w:w w:val="150"/>
        </w:rPr>
        <w:t xml:space="preserve">  </w:t>
      </w:r>
      <w:r>
        <w:t>и</w:t>
      </w:r>
      <w:r>
        <w:rPr>
          <w:spacing w:val="62"/>
          <w:w w:val="150"/>
        </w:rPr>
        <w:t xml:space="preserve">  </w:t>
      </w:r>
      <w:r>
        <w:t>задач,</w:t>
      </w:r>
      <w:r>
        <w:rPr>
          <w:spacing w:val="61"/>
          <w:w w:val="150"/>
        </w:rPr>
        <w:t xml:space="preserve">  </w:t>
      </w:r>
      <w:r>
        <w:t>так и на уровне методов</w:t>
      </w:r>
      <w:r>
        <w:rPr>
          <w:spacing w:val="-3"/>
        </w:rPr>
        <w:t xml:space="preserve"> </w:t>
      </w:r>
      <w:r>
        <w:t>работы: специалисты служб и примирения, и медиации активно осваивают</w:t>
      </w:r>
      <w:r>
        <w:rPr>
          <w:spacing w:val="-12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чисто</w:t>
      </w:r>
      <w:r>
        <w:rPr>
          <w:spacing w:val="-11"/>
        </w:rPr>
        <w:t xml:space="preserve"> </w:t>
      </w:r>
      <w:r>
        <w:t>медиативные,</w:t>
      </w:r>
      <w:r>
        <w:rPr>
          <w:spacing w:val="-12"/>
        </w:rPr>
        <w:t xml:space="preserve"> </w:t>
      </w:r>
      <w:r>
        <w:t>так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восстановительные</w:t>
      </w:r>
      <w:r>
        <w:rPr>
          <w:spacing w:val="-12"/>
        </w:rPr>
        <w:t xml:space="preserve"> </w:t>
      </w:r>
      <w:r>
        <w:t>технологии.</w:t>
      </w:r>
      <w:r>
        <w:rPr>
          <w:spacing w:val="-13"/>
        </w:rPr>
        <w:t xml:space="preserve"> </w:t>
      </w:r>
      <w:r>
        <w:t>Актуальной стала</w:t>
      </w:r>
      <w:r>
        <w:rPr>
          <w:spacing w:val="80"/>
          <w:w w:val="150"/>
        </w:rPr>
        <w:t xml:space="preserve">  </w:t>
      </w:r>
      <w:r>
        <w:t>задача</w:t>
      </w:r>
      <w:r>
        <w:rPr>
          <w:spacing w:val="80"/>
          <w:w w:val="150"/>
        </w:rPr>
        <w:t xml:space="preserve">  </w:t>
      </w:r>
      <w:r>
        <w:t>планомерного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>системного</w:t>
      </w:r>
      <w:r>
        <w:rPr>
          <w:spacing w:val="80"/>
          <w:w w:val="150"/>
        </w:rPr>
        <w:t xml:space="preserve">  </w:t>
      </w:r>
      <w:r>
        <w:t>развития</w:t>
      </w:r>
      <w:r>
        <w:rPr>
          <w:spacing w:val="80"/>
          <w:w w:val="150"/>
        </w:rPr>
        <w:t xml:space="preserve">  </w:t>
      </w:r>
      <w:r>
        <w:t>служб</w:t>
      </w:r>
      <w:r>
        <w:rPr>
          <w:spacing w:val="80"/>
          <w:w w:val="150"/>
        </w:rPr>
        <w:t xml:space="preserve">  </w:t>
      </w:r>
      <w:r>
        <w:t>медиации</w:t>
      </w:r>
    </w:p>
    <w:p w:rsidR="00EF1EC8" w:rsidRDefault="00EF1EC8">
      <w:pPr>
        <w:pStyle w:val="a3"/>
        <w:spacing w:line="360" w:lineRule="auto"/>
        <w:jc w:val="both"/>
        <w:sectPr w:rsidR="00EF1EC8">
          <w:pgSz w:w="11920" w:h="16850"/>
          <w:pgMar w:top="1040" w:right="425" w:bottom="280" w:left="992" w:header="569" w:footer="0" w:gutter="0"/>
          <w:cols w:space="720"/>
        </w:sectPr>
      </w:pPr>
    </w:p>
    <w:p w:rsidR="00EF1EC8" w:rsidRDefault="002C42BD">
      <w:pPr>
        <w:pStyle w:val="a3"/>
        <w:spacing w:before="79" w:line="360" w:lineRule="auto"/>
        <w:ind w:right="138"/>
        <w:jc w:val="both"/>
      </w:pPr>
      <w:r>
        <w:lastRenderedPageBreak/>
        <w:t>и</w:t>
      </w:r>
      <w:r>
        <w:rPr>
          <w:spacing w:val="-3"/>
        </w:rPr>
        <w:t xml:space="preserve"> </w:t>
      </w:r>
      <w:r>
        <w:t>примирения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объединения</w:t>
      </w:r>
      <w:r>
        <w:rPr>
          <w:spacing w:val="-3"/>
        </w:rPr>
        <w:t xml:space="preserve"> </w:t>
      </w:r>
      <w:r>
        <w:t>восстановительного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медиативного</w:t>
      </w:r>
      <w:r>
        <w:rPr>
          <w:spacing w:val="-3"/>
        </w:rPr>
        <w:t xml:space="preserve"> </w:t>
      </w:r>
      <w:r>
        <w:t>подходов. Объединение методов, принципов и подходов обеих моделей дает больше возможностей участникам образовательных отношений в создании благоприятных условий для обу</w:t>
      </w:r>
      <w:r>
        <w:t>чения и развития личности обучающихся.</w:t>
      </w:r>
    </w:p>
    <w:p w:rsidR="00EF1EC8" w:rsidRDefault="002C42BD">
      <w:pPr>
        <w:pStyle w:val="a3"/>
        <w:spacing w:line="360" w:lineRule="auto"/>
        <w:ind w:right="143" w:firstLine="708"/>
        <w:jc w:val="both"/>
      </w:pPr>
      <w:r>
        <w:t>Методические</w:t>
      </w:r>
      <w:r>
        <w:rPr>
          <w:spacing w:val="40"/>
        </w:rPr>
        <w:t xml:space="preserve"> </w:t>
      </w:r>
      <w:r>
        <w:t>рекомендации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служб</w:t>
      </w:r>
      <w:r>
        <w:rPr>
          <w:spacing w:val="40"/>
        </w:rPr>
        <w:t xml:space="preserve"> </w:t>
      </w:r>
      <w:r>
        <w:t>медиации и примирения разработаны во исполнение пункта 3 раздела I протокола заседания Правительственной</w:t>
      </w:r>
      <w:r>
        <w:rPr>
          <w:spacing w:val="80"/>
        </w:rPr>
        <w:t xml:space="preserve"> </w:t>
      </w:r>
      <w:r>
        <w:t>комиссии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делам</w:t>
      </w:r>
      <w:r>
        <w:rPr>
          <w:spacing w:val="80"/>
        </w:rPr>
        <w:t xml:space="preserve"> </w:t>
      </w:r>
      <w:r>
        <w:t>несовершеннолетних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защите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прав от 7 июля 2023 г. № 2 (далее – методические рекомендации).</w:t>
      </w:r>
    </w:p>
    <w:p w:rsidR="00EF1EC8" w:rsidRDefault="002C42BD">
      <w:pPr>
        <w:pStyle w:val="a3"/>
        <w:spacing w:before="1" w:line="360" w:lineRule="auto"/>
        <w:ind w:right="136" w:firstLine="708"/>
        <w:jc w:val="both"/>
      </w:pPr>
      <w:proofErr w:type="gramStart"/>
      <w:r>
        <w:t>Применение настоящих методических рекомендаций будет способствовать развитию школьных служб медиации и примирения</w:t>
      </w:r>
      <w:r>
        <w:rPr>
          <w:spacing w:val="40"/>
        </w:rPr>
        <w:t xml:space="preserve"> </w:t>
      </w:r>
      <w:r>
        <w:t>в субъектах Российской Федерации (пункт 37 плана мероприятий по реализации Стр</w:t>
      </w:r>
      <w:r>
        <w:t>атегии комплексной безопасности детей в Российской Федерации на период до 2030 года, утвержденной распоряжением</w:t>
      </w:r>
      <w:r>
        <w:rPr>
          <w:spacing w:val="40"/>
        </w:rPr>
        <w:t xml:space="preserve">  </w:t>
      </w:r>
      <w:r>
        <w:t>Правительства</w:t>
      </w:r>
      <w:r>
        <w:rPr>
          <w:spacing w:val="40"/>
        </w:rPr>
        <w:t xml:space="preserve">  </w:t>
      </w:r>
      <w:r>
        <w:t>Российской</w:t>
      </w:r>
      <w:r>
        <w:rPr>
          <w:spacing w:val="40"/>
        </w:rPr>
        <w:t xml:space="preserve">  </w:t>
      </w:r>
      <w:r>
        <w:t>Федерации</w:t>
      </w:r>
      <w:r>
        <w:rPr>
          <w:spacing w:val="40"/>
        </w:rPr>
        <w:t xml:space="preserve">  </w:t>
      </w:r>
      <w:r>
        <w:t>от</w:t>
      </w:r>
      <w:r>
        <w:rPr>
          <w:spacing w:val="40"/>
        </w:rPr>
        <w:t xml:space="preserve">  </w:t>
      </w:r>
      <w:r>
        <w:t>17</w:t>
      </w:r>
      <w:r>
        <w:rPr>
          <w:spacing w:val="40"/>
        </w:rPr>
        <w:t xml:space="preserve">  </w:t>
      </w:r>
      <w:r>
        <w:t>ноября</w:t>
      </w:r>
      <w:r>
        <w:rPr>
          <w:spacing w:val="40"/>
        </w:rPr>
        <w:t xml:space="preserve">  </w:t>
      </w:r>
      <w:r>
        <w:t>2023 г.</w:t>
      </w:r>
      <w:proofErr w:type="gramEnd"/>
    </w:p>
    <w:p w:rsidR="00EF1EC8" w:rsidRDefault="002C42BD">
      <w:pPr>
        <w:pStyle w:val="a3"/>
        <w:spacing w:before="2"/>
        <w:jc w:val="both"/>
      </w:pPr>
      <w:proofErr w:type="gramStart"/>
      <w:r>
        <w:t>№</w:t>
      </w:r>
      <w:r>
        <w:rPr>
          <w:spacing w:val="-8"/>
        </w:rPr>
        <w:t xml:space="preserve"> </w:t>
      </w:r>
      <w:r>
        <w:t>3233-</w:t>
      </w:r>
      <w:r>
        <w:rPr>
          <w:spacing w:val="-5"/>
        </w:rPr>
        <w:t>р).</w:t>
      </w:r>
      <w:proofErr w:type="gramEnd"/>
    </w:p>
    <w:p w:rsidR="00EF1EC8" w:rsidRDefault="002C42BD">
      <w:pPr>
        <w:pStyle w:val="a3"/>
        <w:tabs>
          <w:tab w:val="left" w:pos="3091"/>
          <w:tab w:val="left" w:pos="5064"/>
          <w:tab w:val="left" w:pos="8849"/>
        </w:tabs>
        <w:spacing w:before="161" w:line="360" w:lineRule="auto"/>
        <w:ind w:right="136" w:firstLine="708"/>
        <w:jc w:val="both"/>
      </w:pPr>
      <w:r>
        <w:t>Они направлены на формирование единого подхода к организации деятельности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общеобразовательных</w:t>
      </w:r>
      <w:r>
        <w:rPr>
          <w:spacing w:val="-5"/>
        </w:rPr>
        <w:t xml:space="preserve"> </w:t>
      </w:r>
      <w:r>
        <w:t>организациях,</w:t>
      </w:r>
      <w:r>
        <w:rPr>
          <w:spacing w:val="-6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содействие</w:t>
      </w:r>
      <w:r>
        <w:rPr>
          <w:spacing w:val="-4"/>
        </w:rPr>
        <w:t xml:space="preserve"> </w:t>
      </w:r>
      <w:r>
        <w:t xml:space="preserve">развитию служб медиации и примирения в общеобразовательных организациях, повышению </w:t>
      </w:r>
      <w:r>
        <w:rPr>
          <w:spacing w:val="-2"/>
        </w:rPr>
        <w:t>эффективности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2"/>
        </w:rPr>
        <w:t>общеобразовательных</w:t>
      </w:r>
      <w:r>
        <w:tab/>
      </w:r>
      <w:r>
        <w:rPr>
          <w:spacing w:val="-2"/>
        </w:rPr>
        <w:t xml:space="preserve">организаций </w:t>
      </w:r>
      <w:r>
        <w:t>по</w:t>
      </w:r>
      <w:r>
        <w:rPr>
          <w:spacing w:val="-18"/>
        </w:rPr>
        <w:t xml:space="preserve"> </w:t>
      </w:r>
      <w:r>
        <w:t>профилактике</w:t>
      </w:r>
      <w:r>
        <w:rPr>
          <w:spacing w:val="-17"/>
        </w:rPr>
        <w:t xml:space="preserve"> </w:t>
      </w:r>
      <w:r>
        <w:t>деструктивного</w:t>
      </w:r>
      <w:r>
        <w:rPr>
          <w:spacing w:val="-18"/>
        </w:rPr>
        <w:t xml:space="preserve"> </w:t>
      </w:r>
      <w:r>
        <w:t>поведения</w:t>
      </w:r>
      <w:r>
        <w:rPr>
          <w:spacing w:val="-17"/>
        </w:rPr>
        <w:t xml:space="preserve"> </w:t>
      </w:r>
      <w:r>
        <w:t>обучающихся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последствий</w:t>
      </w:r>
      <w:r>
        <w:rPr>
          <w:spacing w:val="-18"/>
        </w:rPr>
        <w:t xml:space="preserve"> </w:t>
      </w:r>
      <w:r>
        <w:t>конфликтов и</w:t>
      </w:r>
      <w:r>
        <w:rPr>
          <w:spacing w:val="73"/>
          <w:w w:val="150"/>
        </w:rPr>
        <w:t xml:space="preserve">   </w:t>
      </w:r>
      <w:r>
        <w:t>ситуаций</w:t>
      </w:r>
      <w:r>
        <w:rPr>
          <w:spacing w:val="73"/>
          <w:w w:val="150"/>
        </w:rPr>
        <w:t xml:space="preserve">   </w:t>
      </w:r>
      <w:r>
        <w:t>с</w:t>
      </w:r>
      <w:r>
        <w:rPr>
          <w:spacing w:val="73"/>
          <w:w w:val="150"/>
        </w:rPr>
        <w:t xml:space="preserve">   </w:t>
      </w:r>
      <w:r>
        <w:t>причинением</w:t>
      </w:r>
      <w:r>
        <w:rPr>
          <w:spacing w:val="72"/>
          <w:w w:val="150"/>
        </w:rPr>
        <w:t xml:space="preserve">   </w:t>
      </w:r>
      <w:r>
        <w:t>вреда</w:t>
      </w:r>
      <w:r>
        <w:rPr>
          <w:spacing w:val="75"/>
          <w:w w:val="150"/>
        </w:rPr>
        <w:t xml:space="preserve">   </w:t>
      </w:r>
      <w:r>
        <w:t>(в</w:t>
      </w:r>
      <w:r>
        <w:rPr>
          <w:spacing w:val="72"/>
          <w:w w:val="150"/>
        </w:rPr>
        <w:t xml:space="preserve">   </w:t>
      </w:r>
      <w:r>
        <w:t>том</w:t>
      </w:r>
      <w:r>
        <w:rPr>
          <w:spacing w:val="73"/>
          <w:w w:val="150"/>
        </w:rPr>
        <w:t xml:space="preserve">   </w:t>
      </w:r>
      <w:r>
        <w:t>числе</w:t>
      </w:r>
      <w:r>
        <w:rPr>
          <w:spacing w:val="73"/>
          <w:w w:val="150"/>
        </w:rPr>
        <w:t xml:space="preserve">   </w:t>
      </w:r>
      <w:r>
        <w:t>травли) в образовательной среде.</w:t>
      </w:r>
    </w:p>
    <w:p w:rsidR="00EF1EC8" w:rsidRDefault="002C42BD">
      <w:pPr>
        <w:pStyle w:val="a3"/>
        <w:spacing w:line="360" w:lineRule="auto"/>
        <w:ind w:right="136" w:firstLine="708"/>
        <w:jc w:val="both"/>
      </w:pPr>
      <w:r>
        <w:t>Настоящие</w:t>
      </w:r>
      <w:r>
        <w:rPr>
          <w:spacing w:val="80"/>
          <w:w w:val="150"/>
        </w:rPr>
        <w:t xml:space="preserve">  </w:t>
      </w:r>
      <w:r>
        <w:t>методические</w:t>
      </w:r>
      <w:r>
        <w:rPr>
          <w:spacing w:val="80"/>
          <w:w w:val="150"/>
        </w:rPr>
        <w:t xml:space="preserve">  </w:t>
      </w:r>
      <w:r>
        <w:t>рекомендации</w:t>
      </w:r>
      <w:r>
        <w:rPr>
          <w:spacing w:val="80"/>
          <w:w w:val="150"/>
        </w:rPr>
        <w:t xml:space="preserve">  </w:t>
      </w:r>
      <w:r>
        <w:t>адресованы</w:t>
      </w:r>
      <w:r>
        <w:rPr>
          <w:spacing w:val="80"/>
          <w:w w:val="150"/>
        </w:rPr>
        <w:t xml:space="preserve">  </w:t>
      </w:r>
      <w:r>
        <w:t>руководителям и педаго</w:t>
      </w:r>
      <w:r>
        <w:t>гическим работникам общеобразовательных организаций и могут быть использованы</w:t>
      </w:r>
      <w:r>
        <w:rPr>
          <w:spacing w:val="80"/>
        </w:rPr>
        <w:t xml:space="preserve">   </w:t>
      </w:r>
      <w:r>
        <w:t>при</w:t>
      </w:r>
      <w:r>
        <w:rPr>
          <w:spacing w:val="80"/>
        </w:rPr>
        <w:t xml:space="preserve">   </w:t>
      </w:r>
      <w:r>
        <w:t>организации</w:t>
      </w:r>
      <w:r>
        <w:rPr>
          <w:spacing w:val="80"/>
        </w:rPr>
        <w:t xml:space="preserve">   </w:t>
      </w:r>
      <w:r>
        <w:t>службы</w:t>
      </w:r>
      <w:r>
        <w:rPr>
          <w:spacing w:val="80"/>
        </w:rPr>
        <w:t xml:space="preserve">   </w:t>
      </w:r>
      <w:r>
        <w:t>медиации</w:t>
      </w:r>
      <w:r>
        <w:rPr>
          <w:spacing w:val="80"/>
        </w:rPr>
        <w:t xml:space="preserve">   </w:t>
      </w:r>
      <w:r>
        <w:t>и</w:t>
      </w:r>
      <w:r>
        <w:rPr>
          <w:spacing w:val="80"/>
        </w:rPr>
        <w:t xml:space="preserve">   </w:t>
      </w:r>
      <w:r>
        <w:t>примирения</w:t>
      </w:r>
      <w:r>
        <w:rPr>
          <w:spacing w:val="80"/>
        </w:rPr>
        <w:t xml:space="preserve"> </w:t>
      </w:r>
      <w:r>
        <w:t>в общеобразовательных организациях.</w:t>
      </w:r>
    </w:p>
    <w:p w:rsidR="00EF1EC8" w:rsidRDefault="00EF1EC8">
      <w:pPr>
        <w:pStyle w:val="a3"/>
        <w:spacing w:line="360" w:lineRule="auto"/>
        <w:jc w:val="both"/>
        <w:sectPr w:rsidR="00EF1EC8">
          <w:pgSz w:w="11920" w:h="16850"/>
          <w:pgMar w:top="1040" w:right="425" w:bottom="280" w:left="992" w:header="569" w:footer="0" w:gutter="0"/>
          <w:cols w:space="720"/>
        </w:sectPr>
      </w:pPr>
    </w:p>
    <w:p w:rsidR="00EF1EC8" w:rsidRDefault="002C42BD">
      <w:pPr>
        <w:pStyle w:val="a5"/>
        <w:numPr>
          <w:ilvl w:val="0"/>
          <w:numId w:val="2"/>
        </w:numPr>
        <w:tabs>
          <w:tab w:val="left" w:pos="1170"/>
          <w:tab w:val="left" w:pos="3264"/>
        </w:tabs>
        <w:spacing w:before="81" w:line="256" w:lineRule="auto"/>
        <w:ind w:right="921" w:hanging="2343"/>
        <w:jc w:val="left"/>
        <w:rPr>
          <w:b/>
          <w:sz w:val="28"/>
        </w:rPr>
      </w:pPr>
      <w:r>
        <w:rPr>
          <w:b/>
          <w:sz w:val="28"/>
        </w:rPr>
        <w:lastRenderedPageBreak/>
        <w:t>Основные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понятия,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используемые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деятельности служб медиации и примирения</w:t>
      </w:r>
    </w:p>
    <w:p w:rsidR="00EF1EC8" w:rsidRDefault="00EF1EC8">
      <w:pPr>
        <w:pStyle w:val="a3"/>
        <w:spacing w:before="21"/>
        <w:ind w:left="0"/>
        <w:rPr>
          <w:b/>
        </w:rPr>
      </w:pPr>
    </w:p>
    <w:p w:rsidR="00EF1EC8" w:rsidRDefault="002C42BD">
      <w:pPr>
        <w:pStyle w:val="a3"/>
        <w:spacing w:line="360" w:lineRule="auto"/>
        <w:ind w:right="137" w:firstLine="708"/>
        <w:jc w:val="both"/>
      </w:pPr>
      <w:proofErr w:type="gramStart"/>
      <w:r>
        <w:t>Под службой медиации и примирения (далее – Служба) понимается объединение,</w:t>
      </w:r>
      <w:r>
        <w:rPr>
          <w:spacing w:val="40"/>
        </w:rPr>
        <w:t xml:space="preserve">  </w:t>
      </w:r>
      <w:r>
        <w:t>созданное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общеобразовательной</w:t>
      </w:r>
      <w:r>
        <w:rPr>
          <w:spacing w:val="40"/>
        </w:rPr>
        <w:t xml:space="preserve">  </w:t>
      </w:r>
      <w:r>
        <w:t>организации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включающее в</w:t>
      </w:r>
      <w:r>
        <w:rPr>
          <w:spacing w:val="40"/>
        </w:rPr>
        <w:t xml:space="preserve">  </w:t>
      </w:r>
      <w:r>
        <w:t>состав</w:t>
      </w:r>
      <w:r>
        <w:rPr>
          <w:spacing w:val="40"/>
        </w:rPr>
        <w:t xml:space="preserve">  </w:t>
      </w:r>
      <w:r>
        <w:t>педагогических</w:t>
      </w:r>
      <w:r>
        <w:rPr>
          <w:spacing w:val="40"/>
        </w:rPr>
        <w:t xml:space="preserve">  </w:t>
      </w:r>
      <w:r>
        <w:t>работников,</w:t>
      </w:r>
      <w:r>
        <w:rPr>
          <w:spacing w:val="40"/>
        </w:rPr>
        <w:t xml:space="preserve">  </w:t>
      </w:r>
      <w:r>
        <w:t>прошедших</w:t>
      </w:r>
      <w:r>
        <w:rPr>
          <w:spacing w:val="40"/>
        </w:rPr>
        <w:t xml:space="preserve">  </w:t>
      </w:r>
      <w:r>
        <w:t>необходимую</w:t>
      </w:r>
      <w:r>
        <w:rPr>
          <w:spacing w:val="40"/>
        </w:rPr>
        <w:t xml:space="preserve">  </w:t>
      </w:r>
      <w:r>
        <w:t>подготовку</w:t>
      </w:r>
      <w:r>
        <w:rPr>
          <w:spacing w:val="80"/>
        </w:rPr>
        <w:t xml:space="preserve"> </w:t>
      </w:r>
      <w:r>
        <w:t>и</w:t>
      </w:r>
      <w:r>
        <w:t xml:space="preserve"> обучение основам восстановительного подхода и медиативного метода, а также предполагающее участие обучающихся и их родителей (законных представителей) для</w:t>
      </w:r>
      <w:r>
        <w:rPr>
          <w:spacing w:val="40"/>
        </w:rPr>
        <w:t xml:space="preserve"> </w:t>
      </w:r>
      <w:r>
        <w:t>оказания</w:t>
      </w:r>
      <w:r>
        <w:rPr>
          <w:spacing w:val="40"/>
        </w:rPr>
        <w:t xml:space="preserve"> </w:t>
      </w:r>
      <w:r>
        <w:t>содействия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предотвращении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разрешении</w:t>
      </w:r>
      <w:r>
        <w:rPr>
          <w:spacing w:val="40"/>
        </w:rPr>
        <w:t xml:space="preserve"> </w:t>
      </w:r>
      <w:r>
        <w:t>конфликтных</w:t>
      </w:r>
      <w:r>
        <w:rPr>
          <w:spacing w:val="40"/>
        </w:rPr>
        <w:t xml:space="preserve"> </w:t>
      </w:r>
      <w:r>
        <w:t>ситуаций в образовательной среде.</w:t>
      </w:r>
      <w:proofErr w:type="gramEnd"/>
    </w:p>
    <w:p w:rsidR="00EF1EC8" w:rsidRDefault="002C42BD">
      <w:pPr>
        <w:pStyle w:val="a3"/>
        <w:spacing w:before="2" w:line="360" w:lineRule="auto"/>
        <w:ind w:right="144" w:firstLine="708"/>
        <w:jc w:val="both"/>
      </w:pPr>
      <w:r>
        <w:t>В об</w:t>
      </w:r>
      <w:r>
        <w:t>щеобразовательных организациях допустимо использование наименований Службы:</w:t>
      </w:r>
    </w:p>
    <w:p w:rsidR="00EF1EC8" w:rsidRDefault="002C42BD">
      <w:pPr>
        <w:pStyle w:val="a3"/>
        <w:spacing w:before="1" w:line="360" w:lineRule="auto"/>
        <w:ind w:left="849" w:right="6630"/>
      </w:pPr>
      <w:r>
        <w:t>служба медиации; служба</w:t>
      </w:r>
      <w:r>
        <w:rPr>
          <w:spacing w:val="-18"/>
        </w:rPr>
        <w:t xml:space="preserve"> </w:t>
      </w:r>
      <w:r>
        <w:t>примирения;</w:t>
      </w:r>
    </w:p>
    <w:p w:rsidR="00EF1EC8" w:rsidRDefault="002C42BD">
      <w:pPr>
        <w:pStyle w:val="a3"/>
        <w:spacing w:line="360" w:lineRule="auto"/>
        <w:ind w:left="849" w:right="4910"/>
      </w:pPr>
      <w:r>
        <w:t>служба</w:t>
      </w:r>
      <w:r>
        <w:rPr>
          <w:spacing w:val="-9"/>
        </w:rPr>
        <w:t xml:space="preserve"> </w:t>
      </w:r>
      <w:r>
        <w:t>медиации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примирения; служба</w:t>
      </w:r>
      <w:r>
        <w:rPr>
          <w:spacing w:val="-6"/>
        </w:rPr>
        <w:t xml:space="preserve"> </w:t>
      </w:r>
      <w:r>
        <w:t>медиации</w:t>
      </w:r>
      <w:r>
        <w:rPr>
          <w:spacing w:val="-5"/>
        </w:rPr>
        <w:t xml:space="preserve"> </w:t>
      </w:r>
      <w:r>
        <w:rPr>
          <w:spacing w:val="-2"/>
        </w:rPr>
        <w:t>(примирения);</w:t>
      </w:r>
    </w:p>
    <w:p w:rsidR="00EF1EC8" w:rsidRDefault="002C42BD">
      <w:pPr>
        <w:pStyle w:val="a3"/>
        <w:spacing w:before="1" w:line="360" w:lineRule="auto"/>
        <w:ind w:left="849" w:right="3190"/>
      </w:pPr>
      <w:r>
        <w:t>школьная служба медиации (далее – ШСМ); школьная</w:t>
      </w:r>
      <w:r>
        <w:rPr>
          <w:spacing w:val="-6"/>
        </w:rPr>
        <w:t xml:space="preserve"> </w:t>
      </w:r>
      <w:r>
        <w:t>служба</w:t>
      </w:r>
      <w:r>
        <w:rPr>
          <w:spacing w:val="-6"/>
        </w:rPr>
        <w:t xml:space="preserve"> </w:t>
      </w:r>
      <w:r>
        <w:t>примирения</w:t>
      </w:r>
      <w:r>
        <w:rPr>
          <w:spacing w:val="-4"/>
        </w:rPr>
        <w:t xml:space="preserve"> </w:t>
      </w:r>
      <w:r>
        <w:t>(далее</w:t>
      </w:r>
      <w:r>
        <w:rPr>
          <w:spacing w:val="-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ШСП).</w:t>
      </w:r>
    </w:p>
    <w:p w:rsidR="00EF1EC8" w:rsidRDefault="002C42BD">
      <w:pPr>
        <w:pStyle w:val="a3"/>
        <w:spacing w:line="360" w:lineRule="auto"/>
        <w:ind w:left="849" w:right="513"/>
      </w:pPr>
      <w:r>
        <w:t>ШСП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форма</w:t>
      </w:r>
      <w:r>
        <w:rPr>
          <w:spacing w:val="-2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восстановительного</w:t>
      </w:r>
      <w:r>
        <w:rPr>
          <w:spacing w:val="-2"/>
        </w:rPr>
        <w:t xml:space="preserve"> </w:t>
      </w:r>
      <w:r>
        <w:t>подхода; ШСМ – форма организации работы на основе медиативного подхода.</w:t>
      </w:r>
    </w:p>
    <w:p w:rsidR="00EF1EC8" w:rsidRDefault="002C42BD">
      <w:pPr>
        <w:pStyle w:val="a3"/>
        <w:spacing w:line="360" w:lineRule="auto"/>
        <w:ind w:right="138" w:firstLine="708"/>
        <w:jc w:val="both"/>
      </w:pPr>
      <w:r>
        <w:t>В службах медиации акцент делается на медиативный метод урегулирования споров и конфликтов, освоение всеми участниками образ</w:t>
      </w:r>
      <w:r>
        <w:t>овательного процесса способов конструктивной коммуникации. В службах примирения ситуации разрешаются за счет реализации ценностных принципов восстановительного подхода: восстановление отношений, заглаживание причиненного вреда, участие значимых членов сооб</w:t>
      </w:r>
      <w:r>
        <w:t>щества. И службы примирения, и службы медиации вносят вклад в создание условий безопасного образовательного пространства.</w:t>
      </w:r>
    </w:p>
    <w:p w:rsidR="00EF1EC8" w:rsidRDefault="002C42BD">
      <w:pPr>
        <w:pStyle w:val="a3"/>
        <w:spacing w:line="360" w:lineRule="auto"/>
        <w:ind w:right="136" w:firstLine="708"/>
        <w:jc w:val="both"/>
      </w:pPr>
      <w:r>
        <w:t>Медиативные и восстановительные практики в настоящих методических рекомендациях не рассматриваются в качестве психологических, педагог</w:t>
      </w:r>
      <w:r>
        <w:t>ических, юридических или правозащитных и могут применяться в следующих ситуациях:</w:t>
      </w:r>
    </w:p>
    <w:p w:rsidR="00EF1EC8" w:rsidRDefault="00EF1EC8">
      <w:pPr>
        <w:pStyle w:val="a3"/>
        <w:spacing w:line="360" w:lineRule="auto"/>
        <w:jc w:val="both"/>
        <w:sectPr w:rsidR="00EF1EC8">
          <w:pgSz w:w="11920" w:h="16850"/>
          <w:pgMar w:top="1040" w:right="425" w:bottom="280" w:left="992" w:header="569" w:footer="0" w:gutter="0"/>
          <w:cols w:space="720"/>
        </w:sectPr>
      </w:pPr>
    </w:p>
    <w:p w:rsidR="00EF1EC8" w:rsidRDefault="002C42BD">
      <w:pPr>
        <w:pStyle w:val="a3"/>
        <w:spacing w:before="79" w:line="362" w:lineRule="auto"/>
        <w:ind w:right="146" w:firstLine="708"/>
        <w:jc w:val="both"/>
      </w:pPr>
      <w:r>
        <w:lastRenderedPageBreak/>
        <w:t>конфликтная ситуация, возникшая между участниками образовательных отношений, в том числе ситуация травли (</w:t>
      </w:r>
      <w:proofErr w:type="spellStart"/>
      <w:r>
        <w:t>буллинга</w:t>
      </w:r>
      <w:proofErr w:type="spellEnd"/>
      <w:r>
        <w:t xml:space="preserve"> и </w:t>
      </w:r>
      <w:proofErr w:type="spellStart"/>
      <w:r>
        <w:t>моббинга</w:t>
      </w:r>
      <w:proofErr w:type="spellEnd"/>
      <w:r>
        <w:t>);</w:t>
      </w:r>
    </w:p>
    <w:p w:rsidR="00EF1EC8" w:rsidRDefault="002C42BD">
      <w:pPr>
        <w:pStyle w:val="a3"/>
        <w:spacing w:line="360" w:lineRule="auto"/>
        <w:ind w:right="144" w:firstLine="708"/>
        <w:jc w:val="both"/>
      </w:pPr>
      <w:r>
        <w:t>совместная деятельность учас</w:t>
      </w:r>
      <w:r>
        <w:t>тников образовательных отношений, требующая согласования действий и решений;</w:t>
      </w:r>
    </w:p>
    <w:p w:rsidR="00EF1EC8" w:rsidRDefault="002C42BD">
      <w:pPr>
        <w:pStyle w:val="a3"/>
        <w:spacing w:line="321" w:lineRule="exact"/>
        <w:ind w:left="849"/>
        <w:jc w:val="both"/>
      </w:pPr>
      <w:r>
        <w:t>сложная</w:t>
      </w:r>
      <w:r>
        <w:rPr>
          <w:spacing w:val="-7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проблемная</w:t>
      </w:r>
      <w:r>
        <w:rPr>
          <w:spacing w:val="-3"/>
        </w:rPr>
        <w:t xml:space="preserve"> </w:t>
      </w:r>
      <w:r>
        <w:t>коммуникация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группе;</w:t>
      </w:r>
    </w:p>
    <w:p w:rsidR="00EF1EC8" w:rsidRDefault="002C42BD">
      <w:pPr>
        <w:pStyle w:val="a3"/>
        <w:spacing w:before="158" w:line="360" w:lineRule="auto"/>
        <w:ind w:right="149" w:firstLine="708"/>
        <w:jc w:val="both"/>
      </w:pPr>
      <w:r>
        <w:t>ситуации</w:t>
      </w:r>
      <w:r>
        <w:rPr>
          <w:spacing w:val="80"/>
        </w:rPr>
        <w:t xml:space="preserve">  </w:t>
      </w:r>
      <w:r>
        <w:t>с</w:t>
      </w:r>
      <w:r>
        <w:rPr>
          <w:spacing w:val="80"/>
        </w:rPr>
        <w:t xml:space="preserve">  </w:t>
      </w:r>
      <w:r>
        <w:t>причинением</w:t>
      </w:r>
      <w:r>
        <w:rPr>
          <w:spacing w:val="80"/>
        </w:rPr>
        <w:t xml:space="preserve">  </w:t>
      </w:r>
      <w:r>
        <w:t>вреда,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том</w:t>
      </w:r>
      <w:r>
        <w:rPr>
          <w:spacing w:val="80"/>
        </w:rPr>
        <w:t xml:space="preserve">  </w:t>
      </w:r>
      <w:r>
        <w:t>числе</w:t>
      </w:r>
      <w:r>
        <w:rPr>
          <w:spacing w:val="80"/>
        </w:rPr>
        <w:t xml:space="preserve">  </w:t>
      </w:r>
      <w:r>
        <w:t>квалифицируемые как общественно опасные деяния несовершеннолетних;</w:t>
      </w:r>
    </w:p>
    <w:p w:rsidR="00EF1EC8" w:rsidRDefault="002C42BD">
      <w:pPr>
        <w:pStyle w:val="a3"/>
        <w:spacing w:line="360" w:lineRule="auto"/>
        <w:ind w:right="143" w:firstLine="708"/>
        <w:jc w:val="both"/>
      </w:pPr>
      <w:r>
        <w:t>конфликты между несовершеннолетними и их родителями (законными представителями), негативно влияющие на образовательный процесс.</w:t>
      </w:r>
    </w:p>
    <w:p w:rsidR="00EF1EC8" w:rsidRDefault="002C42BD">
      <w:pPr>
        <w:pStyle w:val="a3"/>
        <w:spacing w:line="360" w:lineRule="auto"/>
        <w:ind w:right="142" w:firstLine="708"/>
        <w:jc w:val="both"/>
      </w:pPr>
      <w:r>
        <w:t xml:space="preserve">В настоящих методических рекомендациях используется следующая </w:t>
      </w:r>
      <w:r>
        <w:rPr>
          <w:spacing w:val="-2"/>
        </w:rPr>
        <w:t>терминология:</w:t>
      </w:r>
    </w:p>
    <w:p w:rsidR="00EF1EC8" w:rsidRDefault="002C42BD">
      <w:pPr>
        <w:pStyle w:val="a3"/>
        <w:spacing w:line="360" w:lineRule="auto"/>
        <w:ind w:right="136" w:firstLine="708"/>
        <w:jc w:val="both"/>
      </w:pPr>
      <w:r>
        <w:t>восстановительное</w:t>
      </w:r>
      <w:r>
        <w:rPr>
          <w:spacing w:val="40"/>
        </w:rPr>
        <w:t xml:space="preserve"> </w:t>
      </w:r>
      <w:r>
        <w:t>правосудие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новый</w:t>
      </w:r>
      <w:r>
        <w:rPr>
          <w:spacing w:val="40"/>
        </w:rPr>
        <w:t xml:space="preserve"> </w:t>
      </w:r>
      <w:r>
        <w:t>подход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отправлению</w:t>
      </w:r>
      <w:r>
        <w:rPr>
          <w:spacing w:val="40"/>
        </w:rPr>
        <w:t xml:space="preserve"> </w:t>
      </w:r>
      <w:r>
        <w:t>правосудия</w:t>
      </w:r>
      <w:r>
        <w:rPr>
          <w:spacing w:val="80"/>
          <w:w w:val="150"/>
        </w:rPr>
        <w:t xml:space="preserve"> </w:t>
      </w:r>
      <w:r>
        <w:t xml:space="preserve">и пониманию справедливости, </w:t>
      </w:r>
      <w:proofErr w:type="gramStart"/>
      <w:r>
        <w:t>направленный</w:t>
      </w:r>
      <w:proofErr w:type="gramEnd"/>
      <w:r>
        <w:t xml:space="preserve"> прежде всего не на клеймение, наказание и изоляцию виновного от общества, а на осознание и заглаживание обидчиком причиненного жертве материального, эмоционально-психологического (морального) </w:t>
      </w:r>
      <w:r>
        <w:t>и иного вреда, исцеление жертвы в ходе восстановительного процесса, прекращение вражды и восстановление разрушенных отношений в сообществе, участие</w:t>
      </w:r>
      <w:r>
        <w:rPr>
          <w:spacing w:val="67"/>
          <w:w w:val="150"/>
        </w:rPr>
        <w:t xml:space="preserve">  </w:t>
      </w:r>
      <w:r>
        <w:t>значимых</w:t>
      </w:r>
      <w:r>
        <w:rPr>
          <w:spacing w:val="66"/>
          <w:w w:val="150"/>
        </w:rPr>
        <w:t xml:space="preserve">  </w:t>
      </w:r>
      <w:r>
        <w:t>людей</w:t>
      </w:r>
      <w:r>
        <w:rPr>
          <w:spacing w:val="67"/>
          <w:w w:val="150"/>
        </w:rPr>
        <w:t xml:space="preserve">  </w:t>
      </w:r>
      <w:r>
        <w:t>в</w:t>
      </w:r>
      <w:r>
        <w:rPr>
          <w:spacing w:val="67"/>
          <w:w w:val="150"/>
        </w:rPr>
        <w:t xml:space="preserve">  </w:t>
      </w:r>
      <w:r>
        <w:t>интеграции</w:t>
      </w:r>
      <w:r>
        <w:rPr>
          <w:spacing w:val="67"/>
          <w:w w:val="150"/>
        </w:rPr>
        <w:t xml:space="preserve">  </w:t>
      </w:r>
      <w:r>
        <w:t>в</w:t>
      </w:r>
      <w:r>
        <w:rPr>
          <w:spacing w:val="65"/>
          <w:w w:val="150"/>
        </w:rPr>
        <w:t xml:space="preserve">  </w:t>
      </w:r>
      <w:r>
        <w:t>общество</w:t>
      </w:r>
      <w:r>
        <w:rPr>
          <w:spacing w:val="69"/>
          <w:w w:val="150"/>
        </w:rPr>
        <w:t xml:space="preserve">  </w:t>
      </w:r>
      <w:r>
        <w:t>правонарушителя и</w:t>
      </w:r>
      <w:r>
        <w:rPr>
          <w:spacing w:val="40"/>
        </w:rPr>
        <w:t xml:space="preserve">  </w:t>
      </w:r>
      <w:r>
        <w:t>пострадавшего,</w:t>
      </w:r>
      <w:r>
        <w:rPr>
          <w:spacing w:val="40"/>
        </w:rPr>
        <w:t xml:space="preserve">  </w:t>
      </w:r>
      <w:r>
        <w:t>причем</w:t>
      </w:r>
      <w:r>
        <w:rPr>
          <w:spacing w:val="40"/>
        </w:rPr>
        <w:t xml:space="preserve">  </w:t>
      </w:r>
      <w:r>
        <w:t>участники</w:t>
      </w:r>
      <w:r>
        <w:rPr>
          <w:spacing w:val="65"/>
        </w:rPr>
        <w:t xml:space="preserve">  </w:t>
      </w:r>
      <w:r>
        <w:t>ситуации</w:t>
      </w:r>
      <w:r>
        <w:rPr>
          <w:spacing w:val="40"/>
        </w:rPr>
        <w:t xml:space="preserve">  </w:t>
      </w:r>
      <w:r>
        <w:t>сами</w:t>
      </w:r>
      <w:r>
        <w:rPr>
          <w:spacing w:val="40"/>
        </w:rPr>
        <w:t xml:space="preserve">  </w:t>
      </w:r>
      <w:r>
        <w:t>являются</w:t>
      </w:r>
      <w:r>
        <w:rPr>
          <w:spacing w:val="40"/>
        </w:rPr>
        <w:t xml:space="preserve">  </w:t>
      </w:r>
      <w:r>
        <w:t>субъектами</w:t>
      </w:r>
      <w:r>
        <w:rPr>
          <w:spacing w:val="40"/>
        </w:rPr>
        <w:t xml:space="preserve"> </w:t>
      </w:r>
      <w:r>
        <w:t>ее исправления / решения;</w:t>
      </w:r>
    </w:p>
    <w:p w:rsidR="00EF1EC8" w:rsidRDefault="002C42BD">
      <w:pPr>
        <w:pStyle w:val="a3"/>
        <w:spacing w:line="360" w:lineRule="auto"/>
        <w:ind w:right="136" w:firstLine="708"/>
        <w:jc w:val="both"/>
      </w:pPr>
      <w:r>
        <w:t>восстановительный подход – использование в практической, профилактической деятельности и воспитательной работе участников образовательного процесса, в том числе при урегулировании конфликтов и после со</w:t>
      </w:r>
      <w:r>
        <w:t>вершения правонарушений, умений и практик, направленных на всестороннее восстановление отношений, доверия, заглаживание материального и морального вреда и создание условий для реализации принципов восстановленного правосудия;</w:t>
      </w:r>
    </w:p>
    <w:p w:rsidR="00EF1EC8" w:rsidRDefault="002C42BD">
      <w:pPr>
        <w:pStyle w:val="a3"/>
        <w:spacing w:before="2" w:line="360" w:lineRule="auto"/>
        <w:ind w:right="143" w:firstLine="708"/>
        <w:jc w:val="both"/>
      </w:pPr>
      <w:r>
        <w:t xml:space="preserve">восстановительные программы – </w:t>
      </w:r>
      <w:r>
        <w:t>формы реализации восстановительного подхода, имеющие свою технологию и процедуру для работы с конфликтами, сложными школьными, семейными ситуациями и правонарушениями;</w:t>
      </w:r>
    </w:p>
    <w:p w:rsidR="00EF1EC8" w:rsidRDefault="00EF1EC8">
      <w:pPr>
        <w:pStyle w:val="a3"/>
        <w:spacing w:line="360" w:lineRule="auto"/>
        <w:jc w:val="both"/>
        <w:sectPr w:rsidR="00EF1EC8">
          <w:pgSz w:w="11920" w:h="16850"/>
          <w:pgMar w:top="1040" w:right="425" w:bottom="280" w:left="992" w:header="569" w:footer="0" w:gutter="0"/>
          <w:cols w:space="720"/>
        </w:sectPr>
      </w:pPr>
    </w:p>
    <w:p w:rsidR="00EF1EC8" w:rsidRDefault="002C42BD">
      <w:pPr>
        <w:pStyle w:val="a3"/>
        <w:spacing w:before="79" w:line="360" w:lineRule="auto"/>
        <w:ind w:right="136" w:firstLine="708"/>
        <w:jc w:val="both"/>
      </w:pPr>
      <w:r>
        <w:lastRenderedPageBreak/>
        <w:t>медиация – способ разрешения споров мирным путем на основе выработки с</w:t>
      </w:r>
      <w:r>
        <w:t>торонами</w:t>
      </w:r>
      <w:r>
        <w:rPr>
          <w:spacing w:val="40"/>
        </w:rPr>
        <w:t xml:space="preserve">  </w:t>
      </w:r>
      <w:r>
        <w:t>спора</w:t>
      </w:r>
      <w:r>
        <w:rPr>
          <w:spacing w:val="40"/>
        </w:rPr>
        <w:t xml:space="preserve">  </w:t>
      </w:r>
      <w:r>
        <w:t>взаимоприемлемого</w:t>
      </w:r>
      <w:r>
        <w:rPr>
          <w:spacing w:val="40"/>
        </w:rPr>
        <w:t xml:space="preserve">  </w:t>
      </w:r>
      <w:r>
        <w:t>решения</w:t>
      </w:r>
      <w:r>
        <w:rPr>
          <w:spacing w:val="40"/>
        </w:rPr>
        <w:t xml:space="preserve">  </w:t>
      </w:r>
      <w:r>
        <w:t>при</w:t>
      </w:r>
      <w:r>
        <w:rPr>
          <w:spacing w:val="40"/>
        </w:rPr>
        <w:t xml:space="preserve">  </w:t>
      </w:r>
      <w:r>
        <w:t>содействии</w:t>
      </w:r>
      <w:r>
        <w:rPr>
          <w:spacing w:val="40"/>
        </w:rPr>
        <w:t xml:space="preserve">  </w:t>
      </w:r>
      <w:r>
        <w:t>нейтрального и независимого лица – медиатора;</w:t>
      </w:r>
    </w:p>
    <w:p w:rsidR="00EF1EC8" w:rsidRDefault="002C42BD">
      <w:pPr>
        <w:pStyle w:val="a3"/>
        <w:spacing w:before="1" w:line="360" w:lineRule="auto"/>
        <w:ind w:right="143" w:firstLine="708"/>
        <w:jc w:val="both"/>
      </w:pPr>
      <w:r>
        <w:t>восстановительная медиация – это процесс, в котором медиатор создает условия</w:t>
      </w:r>
      <w:r>
        <w:rPr>
          <w:spacing w:val="80"/>
        </w:rPr>
        <w:t xml:space="preserve">  </w:t>
      </w:r>
      <w:r>
        <w:t>для</w:t>
      </w:r>
      <w:r>
        <w:rPr>
          <w:spacing w:val="80"/>
        </w:rPr>
        <w:t xml:space="preserve">  </w:t>
      </w:r>
      <w:r>
        <w:t>восстановления</w:t>
      </w:r>
      <w:r>
        <w:rPr>
          <w:spacing w:val="80"/>
        </w:rPr>
        <w:t xml:space="preserve">  </w:t>
      </w:r>
      <w:r>
        <w:t>способности</w:t>
      </w:r>
      <w:r>
        <w:rPr>
          <w:spacing w:val="80"/>
        </w:rPr>
        <w:t xml:space="preserve">  </w:t>
      </w:r>
      <w:r>
        <w:t>людей</w:t>
      </w:r>
      <w:r>
        <w:rPr>
          <w:spacing w:val="80"/>
        </w:rPr>
        <w:t xml:space="preserve">  </w:t>
      </w:r>
      <w:r>
        <w:t>понимать</w:t>
      </w:r>
      <w:r>
        <w:rPr>
          <w:spacing w:val="80"/>
        </w:rPr>
        <w:t xml:space="preserve">  </w:t>
      </w:r>
      <w:r>
        <w:t>друг</w:t>
      </w:r>
      <w:r>
        <w:rPr>
          <w:spacing w:val="80"/>
        </w:rPr>
        <w:t xml:space="preserve">  </w:t>
      </w:r>
      <w:r>
        <w:t>друга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догов</w:t>
      </w:r>
      <w:r>
        <w:t>ариваться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приемлемых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них</w:t>
      </w:r>
      <w:r>
        <w:rPr>
          <w:spacing w:val="80"/>
          <w:w w:val="150"/>
        </w:rPr>
        <w:t xml:space="preserve"> </w:t>
      </w:r>
      <w:r>
        <w:t>вариантах</w:t>
      </w:r>
      <w:r>
        <w:rPr>
          <w:spacing w:val="80"/>
          <w:w w:val="150"/>
        </w:rPr>
        <w:t xml:space="preserve"> </w:t>
      </w:r>
      <w:r>
        <w:t>разрешения</w:t>
      </w:r>
      <w:r>
        <w:rPr>
          <w:spacing w:val="80"/>
          <w:w w:val="150"/>
        </w:rPr>
        <w:t xml:space="preserve"> </w:t>
      </w:r>
      <w:r>
        <w:t>проблем</w:t>
      </w:r>
      <w:r>
        <w:rPr>
          <w:spacing w:val="80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заглаживании</w:t>
      </w:r>
      <w:r>
        <w:rPr>
          <w:spacing w:val="-4"/>
        </w:rPr>
        <w:t xml:space="preserve"> </w:t>
      </w:r>
      <w:r>
        <w:t>причиненного</w:t>
      </w:r>
      <w:r>
        <w:rPr>
          <w:spacing w:val="-2"/>
        </w:rPr>
        <w:t xml:space="preserve"> </w:t>
      </w:r>
      <w:r>
        <w:t>вреда),</w:t>
      </w:r>
      <w:r>
        <w:rPr>
          <w:spacing w:val="-6"/>
        </w:rPr>
        <w:t xml:space="preserve"> </w:t>
      </w:r>
      <w:r>
        <w:t>возникших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результате конфликтных или криминальных ситуаций;</w:t>
      </w:r>
    </w:p>
    <w:p w:rsidR="00EF1EC8" w:rsidRDefault="002C42BD">
      <w:pPr>
        <w:pStyle w:val="a3"/>
        <w:spacing w:line="360" w:lineRule="auto"/>
        <w:ind w:right="144" w:firstLine="708"/>
        <w:jc w:val="both"/>
      </w:pPr>
      <w:r>
        <w:t>медиативный подход – подход, основанный на принципах медиации, предполагающий владение навыками позитивного осознанного общения, создающими основу для предотвращения и (или) эффективного разрешения споров</w:t>
      </w:r>
      <w:r>
        <w:rPr>
          <w:spacing w:val="40"/>
        </w:rPr>
        <w:t xml:space="preserve"> </w:t>
      </w:r>
      <w:r>
        <w:t>и конфликтов в повседневных условиях без проведения</w:t>
      </w:r>
      <w:r>
        <w:t xml:space="preserve"> медиации как полноценной </w:t>
      </w:r>
      <w:r>
        <w:rPr>
          <w:spacing w:val="-2"/>
        </w:rPr>
        <w:t>процедуры;</w:t>
      </w:r>
    </w:p>
    <w:p w:rsidR="00EF1EC8" w:rsidRDefault="002C42BD">
      <w:pPr>
        <w:pStyle w:val="a3"/>
        <w:spacing w:before="2" w:line="360" w:lineRule="auto"/>
        <w:ind w:right="137" w:firstLine="708"/>
        <w:jc w:val="both"/>
      </w:pPr>
      <w:r>
        <w:t>конфликт</w:t>
      </w:r>
      <w:r>
        <w:rPr>
          <w:spacing w:val="40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40"/>
        </w:rPr>
        <w:t xml:space="preserve"> </w:t>
      </w:r>
      <w:r>
        <w:t>трудноразрешимое</w:t>
      </w:r>
      <w:r>
        <w:rPr>
          <w:spacing w:val="40"/>
        </w:rPr>
        <w:t xml:space="preserve"> </w:t>
      </w:r>
      <w:r>
        <w:t>противоречие,</w:t>
      </w:r>
      <w:r>
        <w:rPr>
          <w:spacing w:val="40"/>
        </w:rPr>
        <w:t xml:space="preserve"> </w:t>
      </w:r>
      <w:r>
        <w:t>связанное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противоборством и</w:t>
      </w:r>
      <w:r>
        <w:rPr>
          <w:spacing w:val="40"/>
        </w:rPr>
        <w:t xml:space="preserve">  </w:t>
      </w:r>
      <w:r>
        <w:t>острыми</w:t>
      </w:r>
      <w:r>
        <w:rPr>
          <w:spacing w:val="40"/>
        </w:rPr>
        <w:t xml:space="preserve">  </w:t>
      </w:r>
      <w:r>
        <w:t>эмоциональными</w:t>
      </w:r>
      <w:r>
        <w:rPr>
          <w:spacing w:val="40"/>
        </w:rPr>
        <w:t xml:space="preserve">  </w:t>
      </w:r>
      <w:r>
        <w:t>переживаниями,</w:t>
      </w:r>
      <w:r>
        <w:rPr>
          <w:spacing w:val="40"/>
        </w:rPr>
        <w:t xml:space="preserve">  </w:t>
      </w:r>
      <w:r>
        <w:t>часто</w:t>
      </w:r>
      <w:r>
        <w:rPr>
          <w:spacing w:val="40"/>
        </w:rPr>
        <w:t xml:space="preserve">  </w:t>
      </w:r>
      <w:r>
        <w:t>с</w:t>
      </w:r>
      <w:r>
        <w:rPr>
          <w:spacing w:val="40"/>
        </w:rPr>
        <w:t xml:space="preserve">  </w:t>
      </w:r>
      <w:r>
        <w:t>потерей</w:t>
      </w:r>
      <w:r>
        <w:rPr>
          <w:spacing w:val="40"/>
        </w:rPr>
        <w:t xml:space="preserve">  </w:t>
      </w:r>
      <w:r>
        <w:t>способности</w:t>
      </w:r>
      <w:r>
        <w:rPr>
          <w:spacing w:val="80"/>
        </w:rPr>
        <w:t xml:space="preserve"> </w:t>
      </w:r>
      <w:r>
        <w:t>к пониманию своей ситуации и ситуации оппонента, а также потерей способности договариваться. Буквально слово «конфликт»</w:t>
      </w:r>
      <w:r>
        <w:rPr>
          <w:spacing w:val="-1"/>
        </w:rPr>
        <w:t xml:space="preserve"> </w:t>
      </w:r>
      <w:r>
        <w:t>означает «столкновение». Конфликты, как правило, возникают между людьми в связи с решением тех или иных вопросов их жизнедеятельности, а</w:t>
      </w:r>
      <w:r>
        <w:t xml:space="preserve"> также в условиях противоречий. Однако не всякое противоречие приводит к конфликтам. Это случается тогда, когда оно затрагивает интересы людей, социальный статус личности или группы, престиж, моральное </w:t>
      </w:r>
      <w:r>
        <w:rPr>
          <w:spacing w:val="-2"/>
        </w:rPr>
        <w:t>достоинство.</w:t>
      </w:r>
    </w:p>
    <w:p w:rsidR="00EF1EC8" w:rsidRDefault="00EF1EC8">
      <w:pPr>
        <w:pStyle w:val="a3"/>
        <w:spacing w:before="166"/>
        <w:ind w:left="0"/>
      </w:pPr>
    </w:p>
    <w:p w:rsidR="00EF1EC8" w:rsidRDefault="002C42BD">
      <w:pPr>
        <w:pStyle w:val="a5"/>
        <w:numPr>
          <w:ilvl w:val="0"/>
          <w:numId w:val="2"/>
        </w:numPr>
        <w:tabs>
          <w:tab w:val="left" w:pos="2048"/>
        </w:tabs>
        <w:spacing w:line="322" w:lineRule="exact"/>
        <w:ind w:left="2048" w:hanging="359"/>
        <w:jc w:val="left"/>
        <w:rPr>
          <w:b/>
          <w:sz w:val="28"/>
        </w:rPr>
      </w:pPr>
      <w:r>
        <w:rPr>
          <w:b/>
          <w:sz w:val="28"/>
        </w:rPr>
        <w:t>Цель,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принципы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EF1EC8" w:rsidRDefault="002C42BD">
      <w:pPr>
        <w:ind w:left="784"/>
        <w:rPr>
          <w:b/>
          <w:sz w:val="28"/>
        </w:rPr>
      </w:pPr>
      <w:r>
        <w:rPr>
          <w:b/>
          <w:sz w:val="28"/>
        </w:rPr>
        <w:t>служб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медиации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примирения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общеобразовательных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организациях</w:t>
      </w:r>
    </w:p>
    <w:p w:rsidR="00EF1EC8" w:rsidRDefault="00EF1EC8">
      <w:pPr>
        <w:pStyle w:val="a3"/>
        <w:spacing w:before="316"/>
        <w:ind w:left="0"/>
        <w:rPr>
          <w:b/>
        </w:rPr>
      </w:pPr>
    </w:p>
    <w:p w:rsidR="00EF1EC8" w:rsidRDefault="002C42BD">
      <w:pPr>
        <w:pStyle w:val="a3"/>
        <w:spacing w:line="360" w:lineRule="auto"/>
        <w:ind w:right="139" w:firstLine="708"/>
        <w:jc w:val="both"/>
      </w:pPr>
      <w:r>
        <w:t>В</w:t>
      </w:r>
      <w:r>
        <w:rPr>
          <w:spacing w:val="80"/>
        </w:rPr>
        <w:t xml:space="preserve"> </w:t>
      </w:r>
      <w:r>
        <w:t>целях</w:t>
      </w:r>
      <w:r>
        <w:rPr>
          <w:spacing w:val="80"/>
        </w:rPr>
        <w:t xml:space="preserve"> </w:t>
      </w:r>
      <w:r>
        <w:t>реализации</w:t>
      </w:r>
      <w:r>
        <w:rPr>
          <w:spacing w:val="80"/>
        </w:rPr>
        <w:t xml:space="preserve"> </w:t>
      </w:r>
      <w:r>
        <w:t>восстановительных</w:t>
      </w:r>
      <w:r>
        <w:rPr>
          <w:spacing w:val="80"/>
        </w:rPr>
        <w:t xml:space="preserve"> </w:t>
      </w:r>
      <w:r>
        <w:t>технологий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работе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детьми (в том числе совершившими общественно опасные деяния, но не достигшими возраста, с которого наступает уголовная</w:t>
      </w:r>
      <w:r>
        <w:t xml:space="preserve"> ответственность) в общеобразовательных организациях</w:t>
      </w:r>
      <w:r>
        <w:rPr>
          <w:spacing w:val="-12"/>
        </w:rPr>
        <w:t xml:space="preserve"> </w:t>
      </w:r>
      <w:r>
        <w:t>рекомендуется</w:t>
      </w:r>
      <w:r>
        <w:rPr>
          <w:spacing w:val="-13"/>
        </w:rPr>
        <w:t xml:space="preserve"> </w:t>
      </w:r>
      <w:r>
        <w:t>создать</w:t>
      </w:r>
      <w:r>
        <w:rPr>
          <w:spacing w:val="-14"/>
        </w:rPr>
        <w:t xml:space="preserve"> </w:t>
      </w:r>
      <w:r>
        <w:t>Службу,</w:t>
      </w:r>
      <w:r>
        <w:rPr>
          <w:spacing w:val="-14"/>
        </w:rPr>
        <w:t xml:space="preserve"> </w:t>
      </w:r>
      <w:r>
        <w:t>объединяющую</w:t>
      </w:r>
      <w:r>
        <w:rPr>
          <w:spacing w:val="-14"/>
        </w:rPr>
        <w:t xml:space="preserve"> </w:t>
      </w:r>
      <w:r>
        <w:t>различных</w:t>
      </w:r>
      <w:r>
        <w:rPr>
          <w:spacing w:val="-14"/>
        </w:rPr>
        <w:t xml:space="preserve"> </w:t>
      </w:r>
      <w:r>
        <w:t>участников</w:t>
      </w:r>
    </w:p>
    <w:p w:rsidR="00EF1EC8" w:rsidRDefault="00EF1EC8">
      <w:pPr>
        <w:pStyle w:val="a3"/>
        <w:spacing w:line="360" w:lineRule="auto"/>
        <w:jc w:val="both"/>
        <w:sectPr w:rsidR="00EF1EC8">
          <w:pgSz w:w="11920" w:h="16850"/>
          <w:pgMar w:top="1040" w:right="425" w:bottom="280" w:left="992" w:header="569" w:footer="0" w:gutter="0"/>
          <w:cols w:space="720"/>
        </w:sectPr>
      </w:pPr>
    </w:p>
    <w:p w:rsidR="00EF1EC8" w:rsidRDefault="002C42BD">
      <w:pPr>
        <w:pStyle w:val="a3"/>
        <w:tabs>
          <w:tab w:val="left" w:pos="1009"/>
          <w:tab w:val="left" w:pos="9165"/>
        </w:tabs>
        <w:spacing w:before="79" w:line="360" w:lineRule="auto"/>
        <w:ind w:right="138"/>
        <w:jc w:val="both"/>
      </w:pPr>
      <w:r>
        <w:lastRenderedPageBreak/>
        <w:t>образовательных отношений (обучающихся, родителей (законных представителей) несовершеннолетних обучающихся, педагогически</w:t>
      </w:r>
      <w:r>
        <w:t>х работников) для оказания содействия</w:t>
      </w:r>
      <w:r>
        <w:rPr>
          <w:spacing w:val="70"/>
        </w:rPr>
        <w:t xml:space="preserve">   </w:t>
      </w:r>
      <w:r>
        <w:t>в</w:t>
      </w:r>
      <w:r>
        <w:rPr>
          <w:spacing w:val="70"/>
        </w:rPr>
        <w:t xml:space="preserve">   </w:t>
      </w:r>
      <w:r>
        <w:t>рамках</w:t>
      </w:r>
      <w:r>
        <w:rPr>
          <w:spacing w:val="70"/>
        </w:rPr>
        <w:t xml:space="preserve">   </w:t>
      </w:r>
      <w:r>
        <w:t>восстановительного</w:t>
      </w:r>
      <w:r>
        <w:rPr>
          <w:spacing w:val="70"/>
        </w:rPr>
        <w:t xml:space="preserve">   </w:t>
      </w:r>
      <w:r>
        <w:t>и</w:t>
      </w:r>
      <w:r>
        <w:rPr>
          <w:spacing w:val="69"/>
        </w:rPr>
        <w:t xml:space="preserve">   </w:t>
      </w:r>
      <w:r>
        <w:t>медиативного</w:t>
      </w:r>
      <w:r>
        <w:rPr>
          <w:spacing w:val="70"/>
        </w:rPr>
        <w:t xml:space="preserve">   </w:t>
      </w:r>
      <w:r>
        <w:t xml:space="preserve">подходов </w:t>
      </w:r>
      <w:r>
        <w:rPr>
          <w:spacing w:val="-10"/>
        </w:rPr>
        <w:t>в</w:t>
      </w:r>
      <w:r>
        <w:tab/>
        <w:t>предотвращении</w:t>
      </w:r>
      <w:r>
        <w:rPr>
          <w:spacing w:val="80"/>
          <w:w w:val="150"/>
        </w:rPr>
        <w:t xml:space="preserve">   </w:t>
      </w:r>
      <w:r>
        <w:t>и</w:t>
      </w:r>
      <w:r>
        <w:rPr>
          <w:spacing w:val="80"/>
          <w:w w:val="150"/>
        </w:rPr>
        <w:t xml:space="preserve">   </w:t>
      </w:r>
      <w:r>
        <w:t>разрешении</w:t>
      </w:r>
      <w:r>
        <w:rPr>
          <w:spacing w:val="80"/>
          <w:w w:val="150"/>
        </w:rPr>
        <w:t xml:space="preserve">   </w:t>
      </w:r>
      <w:r>
        <w:t>конфликтных</w:t>
      </w:r>
      <w:r>
        <w:tab/>
      </w:r>
      <w:r>
        <w:rPr>
          <w:spacing w:val="-2"/>
        </w:rPr>
        <w:t xml:space="preserve">ситуаций, </w:t>
      </w:r>
      <w:r>
        <w:t>в</w:t>
      </w:r>
      <w:r>
        <w:rPr>
          <w:spacing w:val="80"/>
        </w:rPr>
        <w:t xml:space="preserve">  </w:t>
      </w:r>
      <w:r>
        <w:t>профилактической</w:t>
      </w:r>
      <w:r>
        <w:rPr>
          <w:spacing w:val="80"/>
        </w:rPr>
        <w:t xml:space="preserve">  </w:t>
      </w:r>
      <w:r>
        <w:t>работе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мероприятиях,</w:t>
      </w:r>
      <w:r>
        <w:rPr>
          <w:spacing w:val="80"/>
        </w:rPr>
        <w:t xml:space="preserve">  </w:t>
      </w:r>
      <w:r>
        <w:t>направленных</w:t>
      </w:r>
      <w:r>
        <w:rPr>
          <w:spacing w:val="80"/>
        </w:rPr>
        <w:t xml:space="preserve">  </w:t>
      </w:r>
      <w:r>
        <w:t>на</w:t>
      </w:r>
      <w:r>
        <w:rPr>
          <w:spacing w:val="80"/>
        </w:rPr>
        <w:t xml:space="preserve">  </w:t>
      </w:r>
      <w:r>
        <w:t>работу</w:t>
      </w:r>
      <w:r>
        <w:rPr>
          <w:spacing w:val="80"/>
          <w:w w:val="150"/>
        </w:rPr>
        <w:t xml:space="preserve"> </w:t>
      </w:r>
      <w:r>
        <w:t>с последствиями конфликтов, с проявлениями агрессивного и деструктивного поведения детей и их травли.</w:t>
      </w:r>
    </w:p>
    <w:p w:rsidR="00EF1EC8" w:rsidRDefault="002C42BD">
      <w:pPr>
        <w:pStyle w:val="a3"/>
        <w:spacing w:before="1" w:line="360" w:lineRule="auto"/>
        <w:ind w:right="142" w:firstLine="708"/>
        <w:jc w:val="both"/>
      </w:pPr>
      <w:r>
        <w:t>Службы</w:t>
      </w:r>
      <w:r>
        <w:rPr>
          <w:spacing w:val="80"/>
        </w:rPr>
        <w:t xml:space="preserve">    </w:t>
      </w:r>
      <w:r>
        <w:t>помогают</w:t>
      </w:r>
      <w:r>
        <w:rPr>
          <w:spacing w:val="80"/>
        </w:rPr>
        <w:t xml:space="preserve">    </w:t>
      </w:r>
      <w:r>
        <w:t>участникам</w:t>
      </w:r>
      <w:r>
        <w:rPr>
          <w:spacing w:val="80"/>
        </w:rPr>
        <w:t xml:space="preserve">    </w:t>
      </w:r>
      <w:r>
        <w:t>образовательных</w:t>
      </w:r>
      <w:r>
        <w:rPr>
          <w:spacing w:val="80"/>
        </w:rPr>
        <w:t xml:space="preserve">    </w:t>
      </w:r>
      <w:r>
        <w:t>отношений</w:t>
      </w:r>
      <w:r>
        <w:rPr>
          <w:spacing w:val="40"/>
        </w:rPr>
        <w:t xml:space="preserve"> </w:t>
      </w:r>
      <w:r>
        <w:t>в</w:t>
      </w:r>
      <w:r>
        <w:rPr>
          <w:spacing w:val="63"/>
          <w:w w:val="150"/>
        </w:rPr>
        <w:t xml:space="preserve">    </w:t>
      </w:r>
      <w:r>
        <w:t>конфликтной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проблемной</w:t>
      </w:r>
      <w:r>
        <w:rPr>
          <w:spacing w:val="62"/>
          <w:w w:val="150"/>
        </w:rPr>
        <w:t xml:space="preserve">    </w:t>
      </w:r>
      <w:r>
        <w:t>ситуации</w:t>
      </w:r>
      <w:r>
        <w:rPr>
          <w:spacing w:val="63"/>
          <w:w w:val="150"/>
        </w:rPr>
        <w:t xml:space="preserve">    </w:t>
      </w:r>
      <w:r>
        <w:t>укрепить</w:t>
      </w:r>
      <w:r>
        <w:rPr>
          <w:spacing w:val="63"/>
          <w:w w:val="150"/>
        </w:rPr>
        <w:t xml:space="preserve">    </w:t>
      </w:r>
      <w:r>
        <w:t>сотрудничество и</w:t>
      </w:r>
      <w:r>
        <w:rPr>
          <w:spacing w:val="-2"/>
        </w:rPr>
        <w:t xml:space="preserve"> </w:t>
      </w:r>
      <w:r>
        <w:t>ответственную</w:t>
      </w:r>
      <w:r>
        <w:rPr>
          <w:spacing w:val="-4"/>
        </w:rPr>
        <w:t xml:space="preserve"> </w:t>
      </w:r>
      <w:r>
        <w:t>п</w:t>
      </w:r>
      <w:r>
        <w:t>озицию, вместе</w:t>
      </w:r>
      <w:r>
        <w:rPr>
          <w:spacing w:val="-5"/>
        </w:rPr>
        <w:t xml:space="preserve"> </w:t>
      </w:r>
      <w:r>
        <w:t>найти взаимоприемлемое</w:t>
      </w:r>
      <w:r>
        <w:rPr>
          <w:spacing w:val="-1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согласованно его реализовать.</w:t>
      </w:r>
    </w:p>
    <w:p w:rsidR="00EF1EC8" w:rsidRDefault="002C42BD">
      <w:pPr>
        <w:pStyle w:val="a3"/>
        <w:spacing w:before="1" w:line="360" w:lineRule="auto"/>
        <w:ind w:right="138" w:firstLine="708"/>
        <w:jc w:val="both"/>
      </w:pPr>
      <w:r>
        <w:t>Цель</w:t>
      </w:r>
      <w:r>
        <w:rPr>
          <w:spacing w:val="80"/>
          <w:w w:val="150"/>
        </w:rPr>
        <w:t xml:space="preserve"> </w:t>
      </w:r>
      <w:r>
        <w:t>создания</w:t>
      </w:r>
      <w:r>
        <w:rPr>
          <w:spacing w:val="80"/>
          <w:w w:val="150"/>
        </w:rPr>
        <w:t xml:space="preserve"> </w:t>
      </w:r>
      <w:r>
        <w:t>Службы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общеобразовательной</w:t>
      </w:r>
      <w:r>
        <w:rPr>
          <w:spacing w:val="80"/>
          <w:w w:val="150"/>
        </w:rPr>
        <w:t xml:space="preserve"> </w:t>
      </w:r>
      <w:r>
        <w:t>организации:</w:t>
      </w:r>
      <w:r>
        <w:rPr>
          <w:spacing w:val="80"/>
          <w:w w:val="150"/>
        </w:rPr>
        <w:t xml:space="preserve"> </w:t>
      </w:r>
      <w:r>
        <w:t>содействие в формировании благополучного, гуманного и безопасного пространства (среды)</w:t>
      </w:r>
      <w:r>
        <w:rPr>
          <w:spacing w:val="80"/>
        </w:rPr>
        <w:t xml:space="preserve"> </w:t>
      </w:r>
      <w:r>
        <w:t>для полноценного развития и социали</w:t>
      </w:r>
      <w:r>
        <w:t xml:space="preserve">зации детей и подростков, способствующего формированию правильных установок на преодоление конфликтных и кризисных </w:t>
      </w:r>
      <w:proofErr w:type="gramStart"/>
      <w:r>
        <w:t>ситуаций</w:t>
      </w:r>
      <w:proofErr w:type="gramEnd"/>
      <w:r>
        <w:t xml:space="preserve"> в том числе при возникновении трудных жизненных ситуаций, социально опасного положения, включая вступление их в конфликт с законом, </w:t>
      </w:r>
      <w:r>
        <w:t>на основе принципов восстановительного правосудия и медиативных технологий.</w:t>
      </w:r>
    </w:p>
    <w:p w:rsidR="00EF1EC8" w:rsidRDefault="002C42BD">
      <w:pPr>
        <w:pStyle w:val="a3"/>
        <w:spacing w:before="1"/>
        <w:ind w:left="849"/>
      </w:pPr>
      <w:r>
        <w:rPr>
          <w:spacing w:val="-2"/>
        </w:rPr>
        <w:t>Задачи:</w:t>
      </w:r>
    </w:p>
    <w:p w:rsidR="00EF1EC8" w:rsidRDefault="002C42BD">
      <w:pPr>
        <w:pStyle w:val="a3"/>
        <w:tabs>
          <w:tab w:val="left" w:pos="7382"/>
          <w:tab w:val="left" w:pos="7721"/>
        </w:tabs>
        <w:spacing w:before="160" w:line="360" w:lineRule="auto"/>
        <w:ind w:right="150" w:firstLine="708"/>
      </w:pPr>
      <w:r>
        <w:t>создание</w:t>
      </w:r>
      <w:r>
        <w:rPr>
          <w:spacing w:val="80"/>
        </w:rPr>
        <w:t xml:space="preserve"> </w:t>
      </w:r>
      <w:r>
        <w:t>безопасной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доброжелательной</w:t>
      </w:r>
      <w:r>
        <w:rPr>
          <w:spacing w:val="80"/>
        </w:rPr>
        <w:t xml:space="preserve"> </w:t>
      </w:r>
      <w:r>
        <w:t>среды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общеобразовательной организации;</w:t>
      </w:r>
    </w:p>
    <w:p w:rsidR="00EF1EC8" w:rsidRDefault="002C42BD">
      <w:pPr>
        <w:pStyle w:val="a3"/>
        <w:tabs>
          <w:tab w:val="left" w:pos="2429"/>
          <w:tab w:val="left" w:pos="3863"/>
          <w:tab w:val="left" w:pos="5937"/>
          <w:tab w:val="left" w:pos="6289"/>
        </w:tabs>
        <w:spacing w:line="362" w:lineRule="auto"/>
        <w:ind w:right="150" w:firstLine="708"/>
      </w:pPr>
      <w:r>
        <w:rPr>
          <w:spacing w:val="-2"/>
        </w:rPr>
        <w:t>укрепление</w:t>
      </w:r>
      <w:r>
        <w:tab/>
      </w:r>
      <w:r>
        <w:rPr>
          <w:spacing w:val="-2"/>
        </w:rPr>
        <w:t>ценностей</w:t>
      </w:r>
      <w:r>
        <w:tab/>
      </w:r>
      <w:r>
        <w:rPr>
          <w:spacing w:val="-2"/>
        </w:rPr>
        <w:t>сотрудничества</w:t>
      </w:r>
      <w:r>
        <w:tab/>
      </w:r>
      <w:r>
        <w:rPr>
          <w:spacing w:val="-10"/>
        </w:rPr>
        <w:t>и</w:t>
      </w:r>
      <w:r>
        <w:tab/>
        <w:t>взаимопонимания</w:t>
      </w:r>
      <w:r>
        <w:rPr>
          <w:spacing w:val="80"/>
        </w:rPr>
        <w:t xml:space="preserve"> </w:t>
      </w:r>
      <w:r>
        <w:t>у</w:t>
      </w:r>
      <w:r>
        <w:rPr>
          <w:spacing w:val="80"/>
        </w:rPr>
        <w:t xml:space="preserve"> </w:t>
      </w:r>
      <w:r>
        <w:t>участников образовательных отношений;</w:t>
      </w:r>
    </w:p>
    <w:p w:rsidR="00EF1EC8" w:rsidRDefault="002C42BD">
      <w:pPr>
        <w:pStyle w:val="a3"/>
        <w:tabs>
          <w:tab w:val="left" w:pos="2345"/>
          <w:tab w:val="left" w:pos="4290"/>
          <w:tab w:val="left" w:pos="6747"/>
          <w:tab w:val="left" w:pos="8495"/>
        </w:tabs>
        <w:spacing w:line="360" w:lineRule="auto"/>
        <w:ind w:right="148" w:firstLine="708"/>
      </w:pPr>
      <w:r>
        <w:rPr>
          <w:spacing w:val="-2"/>
        </w:rPr>
        <w:t>освоение</w:t>
      </w:r>
      <w:r>
        <w:tab/>
      </w:r>
      <w:r>
        <w:rPr>
          <w:spacing w:val="-2"/>
        </w:rPr>
        <w:t>участниками</w:t>
      </w:r>
      <w:r>
        <w:tab/>
      </w:r>
      <w:r>
        <w:rPr>
          <w:spacing w:val="-2"/>
        </w:rPr>
        <w:t>образовательных</w:t>
      </w:r>
      <w:r>
        <w:tab/>
      </w:r>
      <w:r>
        <w:rPr>
          <w:spacing w:val="-2"/>
        </w:rPr>
        <w:t>отношений</w:t>
      </w:r>
      <w:r>
        <w:tab/>
      </w:r>
      <w:proofErr w:type="spellStart"/>
      <w:r>
        <w:rPr>
          <w:spacing w:val="-2"/>
        </w:rPr>
        <w:t>недирективных</w:t>
      </w:r>
      <w:proofErr w:type="spellEnd"/>
      <w:r>
        <w:rPr>
          <w:spacing w:val="-2"/>
        </w:rPr>
        <w:t xml:space="preserve"> </w:t>
      </w:r>
      <w:r>
        <w:t>и уважительных способов взаимодействия из ответственной позиции;</w:t>
      </w:r>
    </w:p>
    <w:p w:rsidR="00EF1EC8" w:rsidRDefault="002C42BD">
      <w:pPr>
        <w:pStyle w:val="a3"/>
        <w:tabs>
          <w:tab w:val="left" w:pos="2357"/>
          <w:tab w:val="left" w:pos="3369"/>
          <w:tab w:val="left" w:pos="5738"/>
          <w:tab w:val="left" w:pos="6230"/>
          <w:tab w:val="left" w:pos="8144"/>
          <w:tab w:val="left" w:pos="9503"/>
        </w:tabs>
        <w:spacing w:line="362" w:lineRule="auto"/>
        <w:ind w:right="145" w:firstLine="708"/>
      </w:pPr>
      <w:r>
        <w:rPr>
          <w:spacing w:val="-2"/>
        </w:rPr>
        <w:t>снижение</w:t>
      </w:r>
      <w:r>
        <w:tab/>
      </w:r>
      <w:r>
        <w:rPr>
          <w:spacing w:val="-4"/>
        </w:rPr>
        <w:t>риска</w:t>
      </w:r>
      <w:r>
        <w:tab/>
      </w:r>
      <w:r>
        <w:rPr>
          <w:spacing w:val="-2"/>
        </w:rPr>
        <w:t>правонарушений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общественно</w:t>
      </w:r>
      <w:r>
        <w:tab/>
      </w:r>
      <w:r>
        <w:rPr>
          <w:spacing w:val="-2"/>
        </w:rPr>
        <w:t>опасных</w:t>
      </w:r>
      <w:r>
        <w:tab/>
      </w:r>
      <w:r>
        <w:rPr>
          <w:spacing w:val="-2"/>
        </w:rPr>
        <w:t>деяний несовершеннолетних;</w:t>
      </w:r>
    </w:p>
    <w:p w:rsidR="00EF1EC8" w:rsidRDefault="002C42BD">
      <w:pPr>
        <w:pStyle w:val="a3"/>
        <w:spacing w:line="317" w:lineRule="exact"/>
        <w:ind w:left="849"/>
      </w:pPr>
      <w:r>
        <w:t>урегулировани</w:t>
      </w:r>
      <w:r>
        <w:t>е</w:t>
      </w:r>
      <w:r>
        <w:rPr>
          <w:spacing w:val="-13"/>
        </w:rPr>
        <w:t xml:space="preserve"> </w:t>
      </w:r>
      <w:r>
        <w:t>конфликтов</w:t>
      </w:r>
      <w:r>
        <w:rPr>
          <w:spacing w:val="-10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участниками</w:t>
      </w:r>
      <w:r>
        <w:rPr>
          <w:spacing w:val="-11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rPr>
          <w:spacing w:val="-2"/>
        </w:rPr>
        <w:t>отношений;</w:t>
      </w:r>
    </w:p>
    <w:p w:rsidR="00EF1EC8" w:rsidRDefault="00EF1EC8">
      <w:pPr>
        <w:pStyle w:val="a3"/>
        <w:spacing w:line="317" w:lineRule="exact"/>
        <w:sectPr w:rsidR="00EF1EC8">
          <w:pgSz w:w="11920" w:h="16850"/>
          <w:pgMar w:top="1040" w:right="425" w:bottom="280" w:left="992" w:header="569" w:footer="0" w:gutter="0"/>
          <w:cols w:space="720"/>
        </w:sectPr>
      </w:pPr>
    </w:p>
    <w:p w:rsidR="00EF1EC8" w:rsidRDefault="002C42BD">
      <w:pPr>
        <w:pStyle w:val="a3"/>
        <w:spacing w:before="79" w:line="360" w:lineRule="auto"/>
        <w:ind w:right="148" w:firstLine="708"/>
        <w:jc w:val="both"/>
      </w:pPr>
      <w:r>
        <w:lastRenderedPageBreak/>
        <w:t>конструктивный воспитательный ответ на правонарушения и содействие заглаживанию</w:t>
      </w:r>
      <w:r>
        <w:rPr>
          <w:spacing w:val="-3"/>
        </w:rPr>
        <w:t xml:space="preserve"> </w:t>
      </w:r>
      <w:r>
        <w:t>обидчиком</w:t>
      </w:r>
      <w:r>
        <w:rPr>
          <w:spacing w:val="-2"/>
        </w:rPr>
        <w:t xml:space="preserve"> </w:t>
      </w:r>
      <w:r>
        <w:t>причиненного</w:t>
      </w:r>
      <w:r>
        <w:rPr>
          <w:spacing w:val="-1"/>
        </w:rPr>
        <w:t xml:space="preserve"> </w:t>
      </w:r>
      <w:r>
        <w:t>жертве</w:t>
      </w:r>
      <w:r>
        <w:rPr>
          <w:spacing w:val="-2"/>
        </w:rPr>
        <w:t xml:space="preserve"> </w:t>
      </w:r>
      <w:r>
        <w:t>вреда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совершении</w:t>
      </w:r>
      <w:r>
        <w:rPr>
          <w:spacing w:val="-1"/>
        </w:rPr>
        <w:t xml:space="preserve"> </w:t>
      </w:r>
      <w:r>
        <w:t>общественно опасных деяний несовершеннолетними;</w:t>
      </w:r>
    </w:p>
    <w:p w:rsidR="00EF1EC8" w:rsidRDefault="002C42BD">
      <w:pPr>
        <w:pStyle w:val="a3"/>
        <w:spacing w:before="1" w:line="360" w:lineRule="auto"/>
        <w:ind w:right="148" w:firstLine="708"/>
        <w:jc w:val="both"/>
      </w:pPr>
      <w:r>
        <w:t>с</w:t>
      </w:r>
      <w:r>
        <w:t xml:space="preserve">нижение ориентированных на административное воздействие и наказание реакций на конфликты, нарушения дисциплины и правонарушения </w:t>
      </w:r>
      <w:r>
        <w:rPr>
          <w:spacing w:val="-2"/>
        </w:rPr>
        <w:t>несовершеннолетних;</w:t>
      </w:r>
    </w:p>
    <w:p w:rsidR="00EF1EC8" w:rsidRDefault="002C42BD">
      <w:pPr>
        <w:pStyle w:val="a3"/>
        <w:spacing w:line="360" w:lineRule="auto"/>
        <w:ind w:right="147" w:firstLine="708"/>
        <w:jc w:val="both"/>
      </w:pPr>
      <w:r>
        <w:t>приоритетное использование медиативного и восстановительного способа разрешения конфликтов и криминальных си</w:t>
      </w:r>
      <w:r>
        <w:t>туаций;</w:t>
      </w:r>
    </w:p>
    <w:p w:rsidR="00EF1EC8" w:rsidRDefault="002C42BD">
      <w:pPr>
        <w:pStyle w:val="a3"/>
        <w:spacing w:line="362" w:lineRule="auto"/>
        <w:ind w:right="146" w:firstLine="708"/>
        <w:jc w:val="both"/>
      </w:pPr>
      <w:r>
        <w:t>снижение деструктивного влияния возникающих конфликтов между участниками образовательных отношений;</w:t>
      </w:r>
    </w:p>
    <w:p w:rsidR="00EF1EC8" w:rsidRDefault="002C42BD">
      <w:pPr>
        <w:pStyle w:val="a3"/>
        <w:spacing w:line="360" w:lineRule="auto"/>
        <w:ind w:right="149" w:firstLine="708"/>
        <w:jc w:val="both"/>
      </w:pPr>
      <w:r>
        <w:t>повышение уровня социальной и конфликтной компетентности всех участников образовательных отношений;</w:t>
      </w:r>
    </w:p>
    <w:p w:rsidR="00EF1EC8" w:rsidRDefault="002C42BD">
      <w:pPr>
        <w:pStyle w:val="a3"/>
        <w:spacing w:line="362" w:lineRule="auto"/>
        <w:ind w:right="139" w:firstLine="708"/>
        <w:jc w:val="both"/>
      </w:pPr>
      <w:r>
        <w:t>информационно-просветительская деятельность с участниками образовательных отношений;</w:t>
      </w:r>
    </w:p>
    <w:p w:rsidR="00EF1EC8" w:rsidRDefault="002C42BD">
      <w:pPr>
        <w:pStyle w:val="a3"/>
        <w:spacing w:line="360" w:lineRule="auto"/>
        <w:ind w:right="139" w:firstLine="708"/>
        <w:jc w:val="both"/>
      </w:pPr>
      <w:r>
        <w:t>координация усилий родителей (законных представителей), близких родственников и иных лиц и общеобразовательной организации с целью предотвращения неблагополучных сценариев</w:t>
      </w:r>
      <w:r>
        <w:t xml:space="preserve"> развития жизни обучающегося.</w:t>
      </w:r>
    </w:p>
    <w:p w:rsidR="00EF1EC8" w:rsidRDefault="002C42BD">
      <w:pPr>
        <w:pStyle w:val="a3"/>
        <w:spacing w:line="362" w:lineRule="auto"/>
        <w:ind w:right="143" w:firstLine="708"/>
        <w:jc w:val="both"/>
      </w:pPr>
      <w:r>
        <w:t>При интеграции медиативного и восстановительного подходов в работу общеобразовательных организаций важно учитывать основные принципы:</w:t>
      </w:r>
    </w:p>
    <w:p w:rsidR="00EF1EC8" w:rsidRDefault="002C42BD">
      <w:pPr>
        <w:pStyle w:val="a3"/>
        <w:spacing w:line="360" w:lineRule="auto"/>
        <w:ind w:right="141" w:firstLine="708"/>
        <w:jc w:val="both"/>
      </w:pPr>
      <w:r>
        <w:rPr>
          <w:i/>
        </w:rPr>
        <w:t>добровольное</w:t>
      </w:r>
      <w:r>
        <w:rPr>
          <w:i/>
          <w:spacing w:val="40"/>
        </w:rPr>
        <w:t xml:space="preserve"> </w:t>
      </w:r>
      <w:r>
        <w:t>информированное</w:t>
      </w:r>
      <w:r>
        <w:rPr>
          <w:spacing w:val="40"/>
        </w:rPr>
        <w:t xml:space="preserve"> </w:t>
      </w:r>
      <w:r>
        <w:t>согласие</w:t>
      </w:r>
      <w:r>
        <w:rPr>
          <w:spacing w:val="40"/>
        </w:rPr>
        <w:t xml:space="preserve"> </w:t>
      </w:r>
      <w:r>
        <w:t>сторон,</w:t>
      </w:r>
      <w:r>
        <w:rPr>
          <w:spacing w:val="40"/>
        </w:rPr>
        <w:t xml:space="preserve"> </w:t>
      </w:r>
      <w:r>
        <w:t>вовлеченных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конфликт, на участие в его разрешении при содействии медиатора /</w:t>
      </w:r>
      <w:r>
        <w:rPr>
          <w:spacing w:val="-1"/>
        </w:rPr>
        <w:t xml:space="preserve"> </w:t>
      </w:r>
      <w:r>
        <w:t>ведущего восстановительных</w:t>
      </w:r>
      <w:r>
        <w:rPr>
          <w:spacing w:val="80"/>
          <w:w w:val="150"/>
        </w:rPr>
        <w:t xml:space="preserve"> </w:t>
      </w:r>
      <w:r>
        <w:t>программ.</w:t>
      </w:r>
      <w:r>
        <w:rPr>
          <w:spacing w:val="80"/>
          <w:w w:val="150"/>
        </w:rPr>
        <w:t xml:space="preserve"> </w:t>
      </w:r>
      <w:r>
        <w:t>Допускается</w:t>
      </w:r>
      <w:r>
        <w:rPr>
          <w:spacing w:val="80"/>
          <w:w w:val="150"/>
        </w:rPr>
        <w:t xml:space="preserve"> </w:t>
      </w:r>
      <w:r>
        <w:t>направление</w:t>
      </w:r>
      <w:r>
        <w:rPr>
          <w:spacing w:val="80"/>
          <w:w w:val="150"/>
        </w:rPr>
        <w:t xml:space="preserve"> </w:t>
      </w:r>
      <w:r>
        <w:t>участников</w:t>
      </w:r>
      <w:r>
        <w:rPr>
          <w:spacing w:val="80"/>
          <w:w w:val="150"/>
        </w:rPr>
        <w:t xml:space="preserve"> </w:t>
      </w:r>
      <w:r>
        <w:t>ситуации на предварительную встречу, но итоговое решение об участии в общей встрече они принимают добровольно;</w:t>
      </w:r>
    </w:p>
    <w:p w:rsidR="00EF1EC8" w:rsidRDefault="002C42BD">
      <w:pPr>
        <w:pStyle w:val="a3"/>
        <w:tabs>
          <w:tab w:val="left" w:pos="4154"/>
          <w:tab w:val="left" w:pos="6068"/>
          <w:tab w:val="left" w:pos="8277"/>
          <w:tab w:val="left" w:pos="9302"/>
        </w:tabs>
        <w:spacing w:line="360" w:lineRule="auto"/>
        <w:ind w:right="138" w:firstLine="708"/>
        <w:jc w:val="both"/>
      </w:pPr>
      <w:r>
        <w:rPr>
          <w:i/>
          <w:spacing w:val="-2"/>
        </w:rPr>
        <w:t>конфиден</w:t>
      </w:r>
      <w:r>
        <w:rPr>
          <w:i/>
          <w:spacing w:val="-2"/>
        </w:rPr>
        <w:t>циальность</w:t>
      </w:r>
      <w:r>
        <w:rPr>
          <w:i/>
        </w:rPr>
        <w:tab/>
      </w:r>
      <w:r>
        <w:rPr>
          <w:spacing w:val="-2"/>
        </w:rPr>
        <w:t>сведений,</w:t>
      </w:r>
      <w:r>
        <w:tab/>
      </w:r>
      <w:r>
        <w:rPr>
          <w:spacing w:val="-2"/>
        </w:rPr>
        <w:t>полученных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 xml:space="preserve">встречах </w:t>
      </w:r>
      <w:r>
        <w:t xml:space="preserve">с </w:t>
      </w:r>
      <w:proofErr w:type="gramStart"/>
      <w:r>
        <w:t>медиатором</w:t>
      </w:r>
      <w:proofErr w:type="gramEnd"/>
      <w:r>
        <w:rPr>
          <w:spacing w:val="-5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ведущим восстановительных программ и (или) обучающимся (юным медиатором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волонтером Службы), поэтому договоренности, решения и то, на что они дали</w:t>
      </w:r>
      <w:r>
        <w:rPr>
          <w:spacing w:val="-1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согласие</w:t>
      </w:r>
      <w:r>
        <w:rPr>
          <w:spacing w:val="-1"/>
        </w:rPr>
        <w:t xml:space="preserve"> </w:t>
      </w:r>
      <w:r>
        <w:t>(договор,</w:t>
      </w:r>
      <w:r>
        <w:rPr>
          <w:spacing w:val="-3"/>
        </w:rPr>
        <w:t xml:space="preserve"> </w:t>
      </w:r>
      <w:r>
        <w:t>соглашение,</w:t>
      </w:r>
      <w:r>
        <w:rPr>
          <w:spacing w:val="-1"/>
        </w:rPr>
        <w:t xml:space="preserve"> </w:t>
      </w:r>
      <w:r>
        <w:t>план действий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решению</w:t>
      </w:r>
      <w:r>
        <w:rPr>
          <w:spacing w:val="-2"/>
        </w:rPr>
        <w:t xml:space="preserve"> </w:t>
      </w:r>
      <w:r>
        <w:t>конфликта и иные договоренности), достигнутые сторонами конфликта на этих встречах, могут быть</w:t>
      </w:r>
      <w:r>
        <w:rPr>
          <w:spacing w:val="40"/>
        </w:rPr>
        <w:t xml:space="preserve"> </w:t>
      </w:r>
      <w:r>
        <w:t>раскрыты</w:t>
      </w:r>
      <w:r>
        <w:rPr>
          <w:spacing w:val="40"/>
        </w:rPr>
        <w:t xml:space="preserve"> </w:t>
      </w:r>
      <w:r>
        <w:t>третьим</w:t>
      </w:r>
      <w:r>
        <w:rPr>
          <w:spacing w:val="40"/>
        </w:rPr>
        <w:t xml:space="preserve"> </w:t>
      </w:r>
      <w:r>
        <w:t>лицам</w:t>
      </w:r>
      <w:r>
        <w:rPr>
          <w:spacing w:val="40"/>
        </w:rPr>
        <w:t xml:space="preserve"> </w:t>
      </w:r>
      <w:r>
        <w:t>только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согласованию</w:t>
      </w:r>
      <w:r>
        <w:rPr>
          <w:spacing w:val="40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>сторонами</w:t>
      </w:r>
      <w:r>
        <w:rPr>
          <w:spacing w:val="40"/>
        </w:rPr>
        <w:t xml:space="preserve"> </w:t>
      </w:r>
      <w:r>
        <w:t>конфликта,</w:t>
      </w:r>
    </w:p>
    <w:p w:rsidR="00EF1EC8" w:rsidRDefault="00EF1EC8">
      <w:pPr>
        <w:pStyle w:val="a3"/>
        <w:spacing w:line="360" w:lineRule="auto"/>
        <w:jc w:val="both"/>
        <w:sectPr w:rsidR="00EF1EC8">
          <w:pgSz w:w="11920" w:h="16850"/>
          <w:pgMar w:top="1040" w:right="425" w:bottom="280" w:left="992" w:header="569" w:footer="0" w:gutter="0"/>
          <w:cols w:space="720"/>
        </w:sectPr>
      </w:pPr>
    </w:p>
    <w:p w:rsidR="00EF1EC8" w:rsidRDefault="002C42BD">
      <w:pPr>
        <w:pStyle w:val="a3"/>
        <w:spacing w:before="79" w:line="360" w:lineRule="auto"/>
        <w:ind w:right="137"/>
        <w:jc w:val="both"/>
      </w:pPr>
      <w:r>
        <w:lastRenderedPageBreak/>
        <w:t>за</w:t>
      </w:r>
      <w:r>
        <w:rPr>
          <w:spacing w:val="-9"/>
        </w:rPr>
        <w:t xml:space="preserve"> </w:t>
      </w:r>
      <w:r>
        <w:t>исключением</w:t>
      </w:r>
      <w:r>
        <w:rPr>
          <w:spacing w:val="-11"/>
        </w:rPr>
        <w:t xml:space="preserve"> </w:t>
      </w:r>
      <w:r>
        <w:t>информации</w:t>
      </w:r>
      <w:r>
        <w:rPr>
          <w:spacing w:val="-11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готовящемся</w:t>
      </w:r>
      <w:r>
        <w:rPr>
          <w:spacing w:val="-11"/>
        </w:rPr>
        <w:t xml:space="preserve"> </w:t>
      </w:r>
      <w:r>
        <w:t>правонарушении,</w:t>
      </w:r>
      <w:r>
        <w:rPr>
          <w:spacing w:val="-9"/>
        </w:rPr>
        <w:t xml:space="preserve"> </w:t>
      </w:r>
      <w:r>
        <w:t>либо</w:t>
      </w:r>
      <w:r>
        <w:rPr>
          <w:spacing w:val="-10"/>
        </w:rPr>
        <w:t xml:space="preserve"> </w:t>
      </w:r>
      <w:r>
        <w:t>представляющей угрозу</w:t>
      </w:r>
      <w:r>
        <w:rPr>
          <w:spacing w:val="-14"/>
        </w:rPr>
        <w:t xml:space="preserve"> </w:t>
      </w:r>
      <w:r>
        <w:t>безопасности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здоровью</w:t>
      </w:r>
      <w:r>
        <w:rPr>
          <w:spacing w:val="-13"/>
        </w:rPr>
        <w:t xml:space="preserve"> </w:t>
      </w:r>
      <w:r>
        <w:t>несовершеннолетних.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случае</w:t>
      </w:r>
      <w:r>
        <w:rPr>
          <w:spacing w:val="-12"/>
        </w:rPr>
        <w:t xml:space="preserve"> </w:t>
      </w:r>
      <w:r>
        <w:t>обращения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 xml:space="preserve">Службу иных лиц (не участников конфликта) копия </w:t>
      </w:r>
      <w:proofErr w:type="gramStart"/>
      <w:r>
        <w:t>итогового соглашения, достигнутого сторонами конфликта /</w:t>
      </w:r>
      <w:r>
        <w:rPr>
          <w:spacing w:val="-1"/>
        </w:rPr>
        <w:t xml:space="preserve"> </w:t>
      </w:r>
      <w:r>
        <w:t>участниками ситуации может</w:t>
      </w:r>
      <w:proofErr w:type="gramEnd"/>
      <w:r>
        <w:t xml:space="preserve"> быть им передана по согласованию со с</w:t>
      </w:r>
      <w:r>
        <w:t>торонами конфликта;</w:t>
      </w:r>
    </w:p>
    <w:p w:rsidR="00EF1EC8" w:rsidRDefault="002C42BD">
      <w:pPr>
        <w:pStyle w:val="a3"/>
        <w:tabs>
          <w:tab w:val="left" w:pos="1049"/>
          <w:tab w:val="left" w:pos="2936"/>
          <w:tab w:val="left" w:pos="3982"/>
          <w:tab w:val="left" w:pos="6124"/>
          <w:tab w:val="left" w:pos="7347"/>
          <w:tab w:val="left" w:pos="9084"/>
        </w:tabs>
        <w:spacing w:before="2" w:line="360" w:lineRule="auto"/>
        <w:ind w:right="137" w:firstLine="708"/>
        <w:jc w:val="both"/>
      </w:pPr>
      <w:r>
        <w:rPr>
          <w:i/>
        </w:rPr>
        <w:t>нейтральное</w:t>
      </w:r>
      <w:r>
        <w:rPr>
          <w:i/>
          <w:spacing w:val="40"/>
        </w:rPr>
        <w:t xml:space="preserve"> </w:t>
      </w:r>
      <w:r>
        <w:rPr>
          <w:i/>
        </w:rPr>
        <w:t>(равноудаленное)</w:t>
      </w:r>
      <w:r>
        <w:rPr>
          <w:i/>
          <w:spacing w:val="40"/>
        </w:rPr>
        <w:t xml:space="preserve"> </w:t>
      </w:r>
      <w:r>
        <w:t>отношение</w:t>
      </w:r>
      <w:r>
        <w:rPr>
          <w:spacing w:val="40"/>
        </w:rPr>
        <w:t xml:space="preserve"> </w:t>
      </w:r>
      <w:r>
        <w:t>медиатора</w:t>
      </w:r>
      <w:r>
        <w:rPr>
          <w:spacing w:val="-4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 xml:space="preserve">ведущего восстановительных программ ко всем участникам конфликта. </w:t>
      </w:r>
      <w:proofErr w:type="gramStart"/>
      <w:r>
        <w:t>Медиатор</w:t>
      </w:r>
      <w:proofErr w:type="gramEnd"/>
      <w:r>
        <w:t xml:space="preserve"> /</w:t>
      </w:r>
      <w:r>
        <w:rPr>
          <w:spacing w:val="-2"/>
        </w:rPr>
        <w:t xml:space="preserve"> </w:t>
      </w:r>
      <w:r>
        <w:t>ведущий восстановительных программ не может советовать сторонам принимать то или иное решение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существу</w:t>
      </w:r>
      <w:r>
        <w:rPr>
          <w:spacing w:val="80"/>
          <w:w w:val="150"/>
        </w:rPr>
        <w:t xml:space="preserve"> </w:t>
      </w:r>
      <w:r>
        <w:t>ко</w:t>
      </w:r>
      <w:r>
        <w:t>нфликта,</w:t>
      </w:r>
      <w:r>
        <w:rPr>
          <w:spacing w:val="80"/>
          <w:w w:val="150"/>
        </w:rPr>
        <w:t xml:space="preserve"> </w:t>
      </w:r>
      <w:r>
        <w:t>он</w:t>
      </w:r>
      <w:r>
        <w:rPr>
          <w:spacing w:val="80"/>
          <w:w w:val="150"/>
        </w:rPr>
        <w:t xml:space="preserve"> </w:t>
      </w:r>
      <w:r>
        <w:t>не</w:t>
      </w:r>
      <w:r>
        <w:rPr>
          <w:spacing w:val="80"/>
          <w:w w:val="150"/>
        </w:rPr>
        <w:t xml:space="preserve"> </w:t>
      </w:r>
      <w:r>
        <w:t>является</w:t>
      </w:r>
      <w:r>
        <w:rPr>
          <w:spacing w:val="80"/>
          <w:w w:val="150"/>
        </w:rPr>
        <w:t xml:space="preserve"> </w:t>
      </w:r>
      <w:r>
        <w:t>защитником,</w:t>
      </w:r>
      <w:r>
        <w:rPr>
          <w:spacing w:val="80"/>
          <w:w w:val="150"/>
        </w:rPr>
        <w:t xml:space="preserve"> </w:t>
      </w:r>
      <w:r>
        <w:t>советчиком или обвинителем для какой-либо из сторон, не выносит решения и в равной степени поддерживает</w:t>
      </w:r>
      <w:r>
        <w:rPr>
          <w:spacing w:val="40"/>
        </w:rPr>
        <w:t xml:space="preserve"> </w:t>
      </w:r>
      <w:r>
        <w:t>действия</w:t>
      </w:r>
      <w:r>
        <w:rPr>
          <w:spacing w:val="40"/>
        </w:rPr>
        <w:t xml:space="preserve"> </w:t>
      </w:r>
      <w:r>
        <w:t>участников,</w:t>
      </w:r>
      <w:r>
        <w:rPr>
          <w:spacing w:val="40"/>
        </w:rPr>
        <w:t xml:space="preserve"> </w:t>
      </w:r>
      <w:r>
        <w:t>направленные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урегулирование</w:t>
      </w:r>
      <w:r>
        <w:rPr>
          <w:spacing w:val="40"/>
        </w:rPr>
        <w:t xml:space="preserve"> </w:t>
      </w:r>
      <w:r>
        <w:t>ситуации.</w:t>
      </w:r>
      <w:r>
        <w:rPr>
          <w:spacing w:val="80"/>
          <w:w w:val="150"/>
        </w:rPr>
        <w:t xml:space="preserve"> </w:t>
      </w:r>
      <w:r>
        <w:t xml:space="preserve">В случае понимания </w:t>
      </w:r>
      <w:proofErr w:type="gramStart"/>
      <w:r>
        <w:t>медиатором</w:t>
      </w:r>
      <w:proofErr w:type="gramEnd"/>
      <w:r>
        <w:t xml:space="preserve"> /</w:t>
      </w:r>
      <w:r>
        <w:rPr>
          <w:spacing w:val="-1"/>
        </w:rPr>
        <w:t xml:space="preserve"> </w:t>
      </w:r>
      <w:r>
        <w:t>ведущим восстановитель</w:t>
      </w:r>
      <w:r>
        <w:t>ных программ невозможности</w:t>
      </w:r>
      <w:r>
        <w:rPr>
          <w:spacing w:val="80"/>
          <w:w w:val="150"/>
        </w:rPr>
        <w:t xml:space="preserve"> </w:t>
      </w:r>
      <w:r>
        <w:t>сохранения</w:t>
      </w:r>
      <w:r>
        <w:rPr>
          <w:spacing w:val="80"/>
          <w:w w:val="150"/>
        </w:rPr>
        <w:t xml:space="preserve"> </w:t>
      </w:r>
      <w:r>
        <w:t>нейтральности</w:t>
      </w:r>
      <w:r>
        <w:rPr>
          <w:spacing w:val="80"/>
          <w:w w:val="150"/>
        </w:rPr>
        <w:t xml:space="preserve"> </w:t>
      </w:r>
      <w:r>
        <w:t>из-за</w:t>
      </w:r>
      <w:r>
        <w:rPr>
          <w:spacing w:val="80"/>
          <w:w w:val="150"/>
        </w:rPr>
        <w:t xml:space="preserve"> </w:t>
      </w:r>
      <w:r>
        <w:t>личностных</w:t>
      </w:r>
      <w:r>
        <w:rPr>
          <w:spacing w:val="80"/>
          <w:w w:val="150"/>
        </w:rPr>
        <w:t xml:space="preserve"> </w:t>
      </w:r>
      <w:r>
        <w:t xml:space="preserve">взаимоотношений </w:t>
      </w:r>
      <w:r>
        <w:rPr>
          <w:spacing w:val="-10"/>
        </w:rPr>
        <w:t>с</w:t>
      </w:r>
      <w:r>
        <w:tab/>
      </w:r>
      <w:r>
        <w:rPr>
          <w:spacing w:val="-2"/>
        </w:rPr>
        <w:t>кем-либо</w:t>
      </w:r>
      <w:r>
        <w:tab/>
      </w:r>
      <w:r>
        <w:rPr>
          <w:spacing w:val="-6"/>
        </w:rPr>
        <w:t>из</w:t>
      </w:r>
      <w:r>
        <w:tab/>
      </w:r>
      <w:r>
        <w:rPr>
          <w:spacing w:val="-2"/>
        </w:rPr>
        <w:t>участников</w:t>
      </w:r>
      <w:r>
        <w:tab/>
      </w:r>
      <w:r>
        <w:rPr>
          <w:spacing w:val="-4"/>
        </w:rPr>
        <w:t>они</w:t>
      </w:r>
      <w:r>
        <w:tab/>
      </w:r>
      <w:r>
        <w:rPr>
          <w:spacing w:val="-2"/>
        </w:rPr>
        <w:t>должны</w:t>
      </w:r>
      <w:r>
        <w:tab/>
      </w:r>
      <w:r>
        <w:rPr>
          <w:spacing w:val="-2"/>
        </w:rPr>
        <w:t xml:space="preserve">отказаться </w:t>
      </w:r>
      <w:r>
        <w:t>от продолжения встречи или передать ее другому медиатору /</w:t>
      </w:r>
      <w:r>
        <w:rPr>
          <w:spacing w:val="-1"/>
        </w:rPr>
        <w:t xml:space="preserve"> </w:t>
      </w:r>
      <w:r>
        <w:t>ведущему восстановительных программ;</w:t>
      </w:r>
    </w:p>
    <w:p w:rsidR="00EF1EC8" w:rsidRDefault="002C42BD">
      <w:pPr>
        <w:pStyle w:val="a3"/>
        <w:tabs>
          <w:tab w:val="left" w:pos="1364"/>
          <w:tab w:val="left" w:pos="3348"/>
          <w:tab w:val="left" w:pos="4367"/>
          <w:tab w:val="left" w:pos="7457"/>
          <w:tab w:val="left" w:pos="9298"/>
        </w:tabs>
        <w:spacing w:line="360" w:lineRule="auto"/>
        <w:ind w:right="139" w:firstLine="708"/>
        <w:jc w:val="both"/>
      </w:pPr>
      <w:r>
        <w:rPr>
          <w:i/>
        </w:rPr>
        <w:t xml:space="preserve">равноправное участие </w:t>
      </w:r>
      <w:r>
        <w:t>сторон конфликта в его разрешении, предоставление равных</w:t>
      </w:r>
      <w:r>
        <w:rPr>
          <w:spacing w:val="80"/>
        </w:rPr>
        <w:t xml:space="preserve"> </w:t>
      </w:r>
      <w:r>
        <w:t>возможностей</w:t>
      </w:r>
      <w:r>
        <w:rPr>
          <w:spacing w:val="80"/>
        </w:rPr>
        <w:t xml:space="preserve"> </w:t>
      </w:r>
      <w:r>
        <w:t>высказываться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быть</w:t>
      </w:r>
      <w:r>
        <w:rPr>
          <w:spacing w:val="80"/>
        </w:rPr>
        <w:t xml:space="preserve"> </w:t>
      </w:r>
      <w:r>
        <w:t>выслушанным,</w:t>
      </w:r>
      <w:r>
        <w:rPr>
          <w:spacing w:val="80"/>
        </w:rPr>
        <w:t xml:space="preserve"> </w:t>
      </w:r>
      <w:r>
        <w:t>предлагать</w:t>
      </w:r>
      <w:r>
        <w:rPr>
          <w:spacing w:val="80"/>
        </w:rPr>
        <w:t xml:space="preserve"> </w:t>
      </w:r>
      <w:r>
        <w:t>темы для обсуждения и вносить предложения по решению конфликта /</w:t>
      </w:r>
      <w:r>
        <w:rPr>
          <w:spacing w:val="-1"/>
        </w:rPr>
        <w:t xml:space="preserve"> </w:t>
      </w:r>
      <w:r>
        <w:t>проблемной ситуации.</w:t>
      </w:r>
      <w:r>
        <w:rPr>
          <w:spacing w:val="40"/>
        </w:rPr>
        <w:t xml:space="preserve"> </w:t>
      </w:r>
      <w:r>
        <w:t>Участники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равной</w:t>
      </w:r>
      <w:r>
        <w:rPr>
          <w:spacing w:val="40"/>
        </w:rPr>
        <w:t xml:space="preserve"> </w:t>
      </w:r>
      <w:r>
        <w:t>степени</w:t>
      </w:r>
      <w:r>
        <w:rPr>
          <w:spacing w:val="40"/>
        </w:rPr>
        <w:t xml:space="preserve"> </w:t>
      </w:r>
      <w:r>
        <w:t>ответственны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исполнение</w:t>
      </w:r>
      <w:r>
        <w:rPr>
          <w:spacing w:val="40"/>
        </w:rPr>
        <w:t xml:space="preserve"> </w:t>
      </w:r>
      <w:r>
        <w:t>п</w:t>
      </w:r>
      <w:r>
        <w:t>ринятых</w:t>
      </w:r>
      <w:r>
        <w:rPr>
          <w:spacing w:val="40"/>
        </w:rPr>
        <w:t xml:space="preserve"> </w:t>
      </w:r>
      <w:r>
        <w:rPr>
          <w:spacing w:val="-4"/>
        </w:rPr>
        <w:t>ими</w:t>
      </w:r>
      <w:r>
        <w:tab/>
      </w:r>
      <w:r>
        <w:rPr>
          <w:spacing w:val="-2"/>
        </w:rPr>
        <w:t>совместно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взаимоприемлемых</w:t>
      </w:r>
      <w:r>
        <w:tab/>
      </w:r>
      <w:r>
        <w:rPr>
          <w:spacing w:val="-2"/>
        </w:rPr>
        <w:t>условиях</w:t>
      </w:r>
      <w:r>
        <w:tab/>
      </w:r>
      <w:r>
        <w:rPr>
          <w:spacing w:val="-2"/>
        </w:rPr>
        <w:t xml:space="preserve">решений </w:t>
      </w:r>
      <w:r>
        <w:t>по конфликту / проблемной ситуации;</w:t>
      </w:r>
    </w:p>
    <w:p w:rsidR="00EF1EC8" w:rsidRDefault="002C42BD">
      <w:pPr>
        <w:spacing w:before="2" w:line="360" w:lineRule="auto"/>
        <w:ind w:left="140" w:right="141" w:firstLine="708"/>
        <w:jc w:val="both"/>
        <w:rPr>
          <w:sz w:val="28"/>
        </w:rPr>
      </w:pPr>
      <w:r>
        <w:rPr>
          <w:i/>
          <w:sz w:val="28"/>
        </w:rPr>
        <w:t>открытость</w:t>
      </w:r>
      <w:r>
        <w:rPr>
          <w:i/>
          <w:spacing w:val="80"/>
          <w:w w:val="150"/>
          <w:sz w:val="28"/>
        </w:rPr>
        <w:t xml:space="preserve">   </w:t>
      </w:r>
      <w:r>
        <w:rPr>
          <w:sz w:val="28"/>
        </w:rPr>
        <w:t>медиатора</w:t>
      </w:r>
      <w:r>
        <w:rPr>
          <w:spacing w:val="-4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z w:val="28"/>
        </w:rPr>
        <w:t>ведущего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восстановительных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 xml:space="preserve">программ </w:t>
      </w:r>
      <w:r>
        <w:rPr>
          <w:i/>
          <w:sz w:val="28"/>
        </w:rPr>
        <w:t>и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информированность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сторон</w:t>
      </w:r>
      <w:r>
        <w:rPr>
          <w:i/>
          <w:spacing w:val="80"/>
          <w:w w:val="15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сути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или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встречи,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ее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80"/>
          <w:sz w:val="28"/>
        </w:rPr>
        <w:t xml:space="preserve"> </w:t>
      </w:r>
      <w:r>
        <w:rPr>
          <w:sz w:val="28"/>
        </w:rPr>
        <w:t>и возможных последствиях;</w:t>
      </w:r>
    </w:p>
    <w:p w:rsidR="00EF1EC8" w:rsidRDefault="002C42BD">
      <w:pPr>
        <w:pStyle w:val="a3"/>
        <w:spacing w:line="360" w:lineRule="auto"/>
        <w:ind w:right="137" w:firstLine="708"/>
        <w:jc w:val="both"/>
      </w:pPr>
      <w:r>
        <w:rPr>
          <w:i/>
        </w:rPr>
        <w:t xml:space="preserve">взаимное уважение и сотрудничество, </w:t>
      </w:r>
      <w:r>
        <w:t>которые предполагают уважительный стиль</w:t>
      </w:r>
      <w:r>
        <w:rPr>
          <w:spacing w:val="80"/>
        </w:rPr>
        <w:t xml:space="preserve">   </w:t>
      </w:r>
      <w:r>
        <w:t>общения,</w:t>
      </w:r>
      <w:r>
        <w:rPr>
          <w:spacing w:val="80"/>
        </w:rPr>
        <w:t xml:space="preserve">   </w:t>
      </w:r>
      <w:r>
        <w:t>недопустимость</w:t>
      </w:r>
      <w:r>
        <w:rPr>
          <w:spacing w:val="80"/>
        </w:rPr>
        <w:t xml:space="preserve">   </w:t>
      </w:r>
      <w:r>
        <w:t>взаимных</w:t>
      </w:r>
      <w:r>
        <w:rPr>
          <w:spacing w:val="80"/>
        </w:rPr>
        <w:t xml:space="preserve">   </w:t>
      </w:r>
      <w:r>
        <w:t>оценок</w:t>
      </w:r>
      <w:r>
        <w:rPr>
          <w:spacing w:val="80"/>
        </w:rPr>
        <w:t xml:space="preserve">   </w:t>
      </w:r>
      <w:r>
        <w:t>и</w:t>
      </w:r>
      <w:r>
        <w:rPr>
          <w:spacing w:val="80"/>
        </w:rPr>
        <w:t xml:space="preserve">   </w:t>
      </w:r>
      <w:r>
        <w:t>оскорблений на встречах всех участников встречи, включая медиатора /</w:t>
      </w:r>
      <w:r>
        <w:rPr>
          <w:spacing w:val="-1"/>
        </w:rPr>
        <w:t xml:space="preserve"> </w:t>
      </w:r>
      <w:r>
        <w:t xml:space="preserve">ведущего восстановительных программ и (или) обучающегося </w:t>
      </w:r>
      <w:r>
        <w:t>(юного медиатора /</w:t>
      </w:r>
      <w:r>
        <w:rPr>
          <w:spacing w:val="-3"/>
        </w:rPr>
        <w:t xml:space="preserve"> </w:t>
      </w:r>
      <w:r>
        <w:t>волонтера службы примирения);</w:t>
      </w:r>
    </w:p>
    <w:p w:rsidR="00EF1EC8" w:rsidRDefault="00EF1EC8">
      <w:pPr>
        <w:pStyle w:val="a3"/>
        <w:spacing w:line="360" w:lineRule="auto"/>
        <w:jc w:val="both"/>
        <w:sectPr w:rsidR="00EF1EC8">
          <w:pgSz w:w="11920" w:h="16850"/>
          <w:pgMar w:top="1040" w:right="425" w:bottom="280" w:left="992" w:header="569" w:footer="0" w:gutter="0"/>
          <w:cols w:space="720"/>
        </w:sectPr>
      </w:pPr>
    </w:p>
    <w:p w:rsidR="00EF1EC8" w:rsidRDefault="002C42BD">
      <w:pPr>
        <w:pStyle w:val="a3"/>
        <w:spacing w:before="79" w:line="360" w:lineRule="auto"/>
        <w:ind w:right="140" w:firstLine="708"/>
        <w:jc w:val="both"/>
      </w:pPr>
      <w:r>
        <w:rPr>
          <w:i/>
        </w:rPr>
        <w:lastRenderedPageBreak/>
        <w:t>ответственное</w:t>
      </w:r>
      <w:r>
        <w:rPr>
          <w:i/>
          <w:spacing w:val="80"/>
          <w:w w:val="150"/>
        </w:rPr>
        <w:t xml:space="preserve">   </w:t>
      </w:r>
      <w:r>
        <w:t>отношение</w:t>
      </w:r>
      <w:r>
        <w:rPr>
          <w:spacing w:val="80"/>
          <w:w w:val="150"/>
        </w:rPr>
        <w:t xml:space="preserve">   </w:t>
      </w:r>
      <w:r>
        <w:t>сторон</w:t>
      </w:r>
      <w:r>
        <w:rPr>
          <w:spacing w:val="80"/>
          <w:w w:val="150"/>
        </w:rPr>
        <w:t xml:space="preserve">   </w:t>
      </w:r>
      <w:r>
        <w:t>к</w:t>
      </w:r>
      <w:r>
        <w:rPr>
          <w:spacing w:val="80"/>
          <w:w w:val="150"/>
        </w:rPr>
        <w:t xml:space="preserve">   </w:t>
      </w:r>
      <w:r>
        <w:t>принятию</w:t>
      </w:r>
      <w:r>
        <w:rPr>
          <w:spacing w:val="80"/>
          <w:w w:val="150"/>
        </w:rPr>
        <w:t xml:space="preserve">   </w:t>
      </w:r>
      <w:r>
        <w:t>решения</w:t>
      </w:r>
      <w:r>
        <w:rPr>
          <w:spacing w:val="40"/>
        </w:rPr>
        <w:t xml:space="preserve"> </w:t>
      </w:r>
      <w:r>
        <w:t>по урегулированию конфликта /</w:t>
      </w:r>
      <w:r>
        <w:rPr>
          <w:spacing w:val="-4"/>
        </w:rPr>
        <w:t xml:space="preserve"> </w:t>
      </w:r>
      <w:r>
        <w:t>проблемной ситуации, понимание последствий принятого</w:t>
      </w:r>
      <w:r>
        <w:rPr>
          <w:spacing w:val="80"/>
        </w:rPr>
        <w:t xml:space="preserve"> </w:t>
      </w:r>
      <w:r>
        <w:t>решения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исполнения,</w:t>
      </w:r>
      <w:r>
        <w:rPr>
          <w:spacing w:val="80"/>
        </w:rPr>
        <w:t xml:space="preserve"> </w:t>
      </w:r>
      <w:r>
        <w:t>а</w:t>
      </w:r>
      <w:r>
        <w:rPr>
          <w:spacing w:val="80"/>
        </w:rPr>
        <w:t xml:space="preserve"> </w:t>
      </w:r>
      <w:r>
        <w:t>ведущего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орга</w:t>
      </w:r>
      <w:r>
        <w:t>низацию</w:t>
      </w:r>
      <w:r>
        <w:rPr>
          <w:spacing w:val="80"/>
        </w:rPr>
        <w:t xml:space="preserve"> </w:t>
      </w:r>
      <w:r>
        <w:t>процесса и безопасность участников на встрече;</w:t>
      </w:r>
    </w:p>
    <w:p w:rsidR="00EF1EC8" w:rsidRDefault="002C42BD">
      <w:pPr>
        <w:pStyle w:val="a3"/>
        <w:spacing w:line="360" w:lineRule="auto"/>
        <w:ind w:right="139" w:firstLine="708"/>
        <w:jc w:val="both"/>
      </w:pPr>
      <w:r>
        <w:rPr>
          <w:i/>
        </w:rPr>
        <w:t xml:space="preserve">заглаживание вреда </w:t>
      </w:r>
      <w:r>
        <w:t>– при причинении вреда, в том числе при совершении общественно опасных деяний, ответственность обидчика состоит в его готовности услышать жертву, осознать</w:t>
      </w:r>
      <w:r>
        <w:rPr>
          <w:spacing w:val="40"/>
        </w:rPr>
        <w:t xml:space="preserve"> </w:t>
      </w:r>
      <w:r>
        <w:t>причиненный жертве вред и возместить его настолько, насколько</w:t>
      </w:r>
      <w:r>
        <w:rPr>
          <w:spacing w:val="40"/>
        </w:rPr>
        <w:t xml:space="preserve">  </w:t>
      </w:r>
      <w:r>
        <w:t>возможно</w:t>
      </w:r>
      <w:r>
        <w:rPr>
          <w:spacing w:val="40"/>
        </w:rPr>
        <w:t xml:space="preserve">  </w:t>
      </w:r>
      <w:r>
        <w:t>–</w:t>
      </w:r>
      <w:r>
        <w:rPr>
          <w:spacing w:val="40"/>
        </w:rPr>
        <w:t xml:space="preserve">  </w:t>
      </w:r>
      <w:r>
        <w:t>собственными</w:t>
      </w:r>
      <w:r>
        <w:rPr>
          <w:spacing w:val="40"/>
        </w:rPr>
        <w:t xml:space="preserve">  </w:t>
      </w:r>
      <w:r>
        <w:t>усилиями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ресурсами,</w:t>
      </w:r>
      <w:r>
        <w:rPr>
          <w:spacing w:val="40"/>
        </w:rPr>
        <w:t xml:space="preserve">  </w:t>
      </w:r>
      <w:r>
        <w:t>а</w:t>
      </w:r>
      <w:r>
        <w:rPr>
          <w:spacing w:val="40"/>
        </w:rPr>
        <w:t xml:space="preserve">  </w:t>
      </w:r>
      <w:r>
        <w:t>при</w:t>
      </w:r>
      <w:r>
        <w:rPr>
          <w:spacing w:val="40"/>
        </w:rPr>
        <w:t xml:space="preserve">  </w:t>
      </w:r>
      <w:r>
        <w:t>уже</w:t>
      </w:r>
      <w:r>
        <w:rPr>
          <w:spacing w:val="40"/>
        </w:rPr>
        <w:t xml:space="preserve"> </w:t>
      </w:r>
      <w:r>
        <w:t>их нехватке – с помощью родителей и близких.</w:t>
      </w:r>
    </w:p>
    <w:p w:rsidR="00EF1EC8" w:rsidRDefault="002C42BD">
      <w:pPr>
        <w:pStyle w:val="a3"/>
        <w:tabs>
          <w:tab w:val="left" w:pos="3616"/>
          <w:tab w:val="left" w:pos="5378"/>
          <w:tab w:val="left" w:pos="8091"/>
        </w:tabs>
        <w:spacing w:before="3" w:line="360" w:lineRule="auto"/>
        <w:ind w:right="137" w:firstLine="708"/>
        <w:jc w:val="both"/>
      </w:pPr>
      <w:r>
        <w:rPr>
          <w:spacing w:val="-2"/>
        </w:rPr>
        <w:t>Независимость</w:t>
      </w:r>
      <w:r>
        <w:tab/>
      </w:r>
      <w:r>
        <w:rPr>
          <w:spacing w:val="-4"/>
        </w:rPr>
        <w:t>Служб</w:t>
      </w:r>
      <w:r>
        <w:tab/>
      </w:r>
      <w:r>
        <w:rPr>
          <w:spacing w:val="-2"/>
        </w:rPr>
        <w:t>подразумевает</w:t>
      </w:r>
      <w:r>
        <w:tab/>
      </w:r>
      <w:r>
        <w:rPr>
          <w:spacing w:val="-2"/>
        </w:rPr>
        <w:t xml:space="preserve">самостоятельность </w:t>
      </w:r>
      <w:r>
        <w:t>Службы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медиатора</w:t>
      </w:r>
      <w:r>
        <w:rPr>
          <w:spacing w:val="-4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ведущего</w:t>
      </w:r>
      <w:r>
        <w:rPr>
          <w:spacing w:val="40"/>
        </w:rPr>
        <w:t xml:space="preserve"> </w:t>
      </w:r>
      <w:r>
        <w:t>во</w:t>
      </w:r>
      <w:r>
        <w:t>сстановительных</w:t>
      </w:r>
      <w:r>
        <w:rPr>
          <w:spacing w:val="40"/>
        </w:rPr>
        <w:t xml:space="preserve"> </w:t>
      </w:r>
      <w:r>
        <w:t>программ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выборе</w:t>
      </w:r>
      <w:r>
        <w:rPr>
          <w:spacing w:val="40"/>
        </w:rPr>
        <w:t xml:space="preserve"> </w:t>
      </w:r>
      <w:r>
        <w:t>форм деятельности и организации процесса восстановительной практики. Ведущие восстановительной</w:t>
      </w:r>
      <w:r>
        <w:rPr>
          <w:spacing w:val="69"/>
        </w:rPr>
        <w:t xml:space="preserve">  </w:t>
      </w:r>
      <w:r>
        <w:t>программы /</w:t>
      </w:r>
      <w:r>
        <w:rPr>
          <w:spacing w:val="-1"/>
        </w:rPr>
        <w:t xml:space="preserve"> </w:t>
      </w:r>
      <w:r>
        <w:t>медиаторы</w:t>
      </w:r>
      <w:r>
        <w:rPr>
          <w:spacing w:val="69"/>
        </w:rPr>
        <w:t xml:space="preserve">  </w:t>
      </w:r>
      <w:r>
        <w:t>не</w:t>
      </w:r>
      <w:r>
        <w:rPr>
          <w:spacing w:val="70"/>
        </w:rPr>
        <w:t xml:space="preserve">  </w:t>
      </w:r>
      <w:r>
        <w:t>занимают</w:t>
      </w:r>
      <w:r>
        <w:rPr>
          <w:spacing w:val="70"/>
        </w:rPr>
        <w:t xml:space="preserve">  </w:t>
      </w:r>
      <w:r>
        <w:t>чью-либо</w:t>
      </w:r>
      <w:r>
        <w:rPr>
          <w:spacing w:val="70"/>
        </w:rPr>
        <w:t xml:space="preserve">  </w:t>
      </w:r>
      <w:r>
        <w:t>сторону, в том числе сторону администрации общеобразовательной организации, пра</w:t>
      </w:r>
      <w:r>
        <w:t>воохранительных</w:t>
      </w:r>
      <w:r>
        <w:rPr>
          <w:spacing w:val="80"/>
        </w:rPr>
        <w:t xml:space="preserve">  </w:t>
      </w:r>
      <w:r>
        <w:t>органов</w:t>
      </w:r>
      <w:r>
        <w:rPr>
          <w:spacing w:val="80"/>
        </w:rPr>
        <w:t xml:space="preserve">  </w:t>
      </w:r>
      <w:r>
        <w:t>либо</w:t>
      </w:r>
      <w:r>
        <w:rPr>
          <w:spacing w:val="80"/>
        </w:rPr>
        <w:t xml:space="preserve">  </w:t>
      </w:r>
      <w:r>
        <w:t>других</w:t>
      </w:r>
      <w:r>
        <w:rPr>
          <w:spacing w:val="80"/>
        </w:rPr>
        <w:t xml:space="preserve">  </w:t>
      </w:r>
      <w:r>
        <w:t>организаций,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не</w:t>
      </w:r>
      <w:r>
        <w:rPr>
          <w:spacing w:val="80"/>
        </w:rPr>
        <w:t xml:space="preserve">  </w:t>
      </w:r>
      <w:r>
        <w:t>работают в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интересах,</w:t>
      </w:r>
      <w:r>
        <w:rPr>
          <w:spacing w:val="-7"/>
        </w:rPr>
        <w:t xml:space="preserve"> </w:t>
      </w:r>
      <w:r>
        <w:t>но</w:t>
      </w:r>
      <w:r>
        <w:rPr>
          <w:spacing w:val="-6"/>
        </w:rPr>
        <w:t xml:space="preserve"> </w:t>
      </w:r>
      <w:r>
        <w:t>опираются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медиации,</w:t>
      </w:r>
      <w:r>
        <w:rPr>
          <w:spacing w:val="-5"/>
        </w:rPr>
        <w:t xml:space="preserve"> </w:t>
      </w:r>
      <w:r>
        <w:t>восстановительного</w:t>
      </w:r>
      <w:r>
        <w:rPr>
          <w:spacing w:val="-4"/>
        </w:rPr>
        <w:t xml:space="preserve"> </w:t>
      </w:r>
      <w:r>
        <w:t>подхода</w:t>
      </w:r>
      <w:r>
        <w:rPr>
          <w:spacing w:val="-7"/>
        </w:rPr>
        <w:t xml:space="preserve"> </w:t>
      </w:r>
      <w:r>
        <w:t>и в равной степени поддерживают стороны и других участников.</w:t>
      </w:r>
    </w:p>
    <w:p w:rsidR="00EF1EC8" w:rsidRDefault="002C42BD">
      <w:pPr>
        <w:pStyle w:val="a3"/>
        <w:spacing w:line="360" w:lineRule="auto"/>
        <w:ind w:right="138" w:firstLine="708"/>
        <w:jc w:val="both"/>
      </w:pPr>
      <w:r>
        <w:t>Важным</w:t>
      </w:r>
      <w:r>
        <w:rPr>
          <w:spacing w:val="-2"/>
        </w:rPr>
        <w:t xml:space="preserve"> </w:t>
      </w:r>
      <w:r>
        <w:t>условием</w:t>
      </w:r>
      <w:r>
        <w:rPr>
          <w:spacing w:val="-4"/>
        </w:rPr>
        <w:t xml:space="preserve"> </w:t>
      </w:r>
      <w:r>
        <w:t>для создания</w:t>
      </w:r>
      <w:r>
        <w:rPr>
          <w:spacing w:val="-2"/>
        </w:rPr>
        <w:t xml:space="preserve"> </w:t>
      </w:r>
      <w:r>
        <w:t>Службы должно</w:t>
      </w:r>
      <w:r>
        <w:rPr>
          <w:spacing w:val="-3"/>
        </w:rPr>
        <w:t xml:space="preserve"> </w:t>
      </w:r>
      <w:r>
        <w:t>стать</w:t>
      </w:r>
      <w:r>
        <w:rPr>
          <w:spacing w:val="-4"/>
        </w:rPr>
        <w:t xml:space="preserve"> </w:t>
      </w:r>
      <w:r>
        <w:t>принятие</w:t>
      </w:r>
      <w:r>
        <w:rPr>
          <w:spacing w:val="-1"/>
        </w:rPr>
        <w:t xml:space="preserve"> </w:t>
      </w:r>
      <w:r>
        <w:t>руководством общеобразовательной</w:t>
      </w:r>
      <w:r>
        <w:rPr>
          <w:spacing w:val="72"/>
        </w:rPr>
        <w:t xml:space="preserve">  </w:t>
      </w:r>
      <w:r>
        <w:t>организации</w:t>
      </w:r>
      <w:r>
        <w:rPr>
          <w:spacing w:val="72"/>
        </w:rPr>
        <w:t xml:space="preserve">  </w:t>
      </w:r>
      <w:r>
        <w:t>следующих</w:t>
      </w:r>
      <w:r>
        <w:rPr>
          <w:spacing w:val="72"/>
        </w:rPr>
        <w:t xml:space="preserve">  </w:t>
      </w:r>
      <w:r>
        <w:t>ценностей</w:t>
      </w:r>
      <w:r>
        <w:rPr>
          <w:spacing w:val="72"/>
        </w:rPr>
        <w:t xml:space="preserve">  </w:t>
      </w:r>
      <w:r>
        <w:t>восстановительной и медиативной культуры:</w:t>
      </w:r>
    </w:p>
    <w:p w:rsidR="00EF1EC8" w:rsidRDefault="002C42BD">
      <w:pPr>
        <w:pStyle w:val="a3"/>
        <w:spacing w:line="360" w:lineRule="auto"/>
        <w:ind w:right="150" w:firstLine="708"/>
        <w:jc w:val="both"/>
      </w:pPr>
      <w:r>
        <w:t>использовать</w:t>
      </w:r>
      <w:r>
        <w:rPr>
          <w:spacing w:val="40"/>
        </w:rPr>
        <w:t xml:space="preserve"> </w:t>
      </w:r>
      <w:r>
        <w:t>переговорные</w:t>
      </w:r>
      <w:r>
        <w:rPr>
          <w:spacing w:val="40"/>
        </w:rPr>
        <w:t xml:space="preserve"> </w:t>
      </w:r>
      <w:r>
        <w:t>практики</w:t>
      </w:r>
      <w:r>
        <w:rPr>
          <w:spacing w:val="40"/>
        </w:rPr>
        <w:t xml:space="preserve"> </w:t>
      </w:r>
      <w:r>
        <w:t>приоритетно</w:t>
      </w:r>
      <w:r>
        <w:rPr>
          <w:spacing w:val="40"/>
        </w:rPr>
        <w:t xml:space="preserve"> </w:t>
      </w:r>
      <w:r>
        <w:t>(«всем</w:t>
      </w:r>
      <w:r>
        <w:rPr>
          <w:spacing w:val="40"/>
        </w:rPr>
        <w:t xml:space="preserve"> </w:t>
      </w:r>
      <w:r>
        <w:t>мирно</w:t>
      </w:r>
      <w:r>
        <w:rPr>
          <w:spacing w:val="40"/>
        </w:rPr>
        <w:t xml:space="preserve"> </w:t>
      </w:r>
      <w:r>
        <w:t>собраться</w:t>
      </w:r>
      <w:r>
        <w:rPr>
          <w:spacing w:val="80"/>
        </w:rPr>
        <w:t xml:space="preserve"> </w:t>
      </w:r>
      <w:r>
        <w:t>и мирно решить»);</w:t>
      </w:r>
    </w:p>
    <w:p w:rsidR="00EF1EC8" w:rsidRDefault="002C42BD">
      <w:pPr>
        <w:pStyle w:val="a3"/>
        <w:spacing w:before="1" w:line="360" w:lineRule="auto"/>
        <w:ind w:right="140" w:firstLine="708"/>
        <w:jc w:val="both"/>
      </w:pPr>
      <w:r>
        <w:t>доверять</w:t>
      </w:r>
      <w:r>
        <w:rPr>
          <w:spacing w:val="-9"/>
        </w:rPr>
        <w:t xml:space="preserve"> </w:t>
      </w:r>
      <w:r>
        <w:t>процессу</w:t>
      </w:r>
      <w:r>
        <w:rPr>
          <w:spacing w:val="-12"/>
        </w:rPr>
        <w:t xml:space="preserve"> </w:t>
      </w:r>
      <w:r>
        <w:t>переговоров:</w:t>
      </w:r>
      <w:r>
        <w:rPr>
          <w:spacing w:val="-8"/>
        </w:rPr>
        <w:t xml:space="preserve"> </w:t>
      </w:r>
      <w:r>
        <w:t>участники</w:t>
      </w:r>
      <w:r>
        <w:rPr>
          <w:spacing w:val="-8"/>
        </w:rPr>
        <w:t xml:space="preserve"> </w:t>
      </w:r>
      <w:r>
        <w:t>ситуации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первую</w:t>
      </w:r>
      <w:r>
        <w:rPr>
          <w:spacing w:val="-9"/>
        </w:rPr>
        <w:t xml:space="preserve"> </w:t>
      </w:r>
      <w:r>
        <w:t>очередь</w:t>
      </w:r>
      <w:r>
        <w:rPr>
          <w:spacing w:val="-9"/>
        </w:rPr>
        <w:t xml:space="preserve"> </w:t>
      </w:r>
      <w:r>
        <w:t>должны сами решать свои ситуации в ходе открытой коммуникации между собой;</w:t>
      </w:r>
    </w:p>
    <w:p w:rsidR="00EF1EC8" w:rsidRDefault="002C42BD">
      <w:pPr>
        <w:pStyle w:val="a3"/>
        <w:spacing w:line="360" w:lineRule="auto"/>
        <w:ind w:right="149" w:firstLine="708"/>
        <w:jc w:val="both"/>
      </w:pPr>
      <w:r>
        <w:t>каждый человек может измениться в ходе коммуникации, важно относиться без предубеждений;</w:t>
      </w:r>
    </w:p>
    <w:p w:rsidR="00EF1EC8" w:rsidRDefault="002C42BD">
      <w:pPr>
        <w:pStyle w:val="a3"/>
        <w:ind w:left="849"/>
        <w:jc w:val="both"/>
      </w:pPr>
      <w:r>
        <w:t>важно</w:t>
      </w:r>
      <w:r>
        <w:rPr>
          <w:spacing w:val="-4"/>
        </w:rPr>
        <w:t xml:space="preserve"> </w:t>
      </w:r>
      <w:r>
        <w:t>уметь</w:t>
      </w:r>
      <w:r>
        <w:rPr>
          <w:spacing w:val="-6"/>
        </w:rPr>
        <w:t xml:space="preserve"> </w:t>
      </w:r>
      <w:r>
        <w:t>достигать</w:t>
      </w:r>
      <w:r>
        <w:rPr>
          <w:spacing w:val="-5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целей,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причиняя</w:t>
      </w:r>
      <w:r>
        <w:rPr>
          <w:spacing w:val="-5"/>
        </w:rPr>
        <w:t xml:space="preserve"> </w:t>
      </w:r>
      <w:r>
        <w:t>вреда</w:t>
      </w:r>
      <w:r>
        <w:rPr>
          <w:spacing w:val="-7"/>
        </w:rPr>
        <w:t xml:space="preserve"> </w:t>
      </w:r>
      <w:r>
        <w:rPr>
          <w:spacing w:val="-2"/>
        </w:rPr>
        <w:t>окружающим;</w:t>
      </w:r>
    </w:p>
    <w:p w:rsidR="00EF1EC8" w:rsidRDefault="002C42BD">
      <w:pPr>
        <w:pStyle w:val="a3"/>
        <w:spacing w:before="161" w:line="360" w:lineRule="auto"/>
        <w:ind w:right="139" w:firstLine="708"/>
        <w:jc w:val="both"/>
      </w:pPr>
      <w:r>
        <w:t>не поддерживать групповое давление, исключение, отвержение и наказание для решения педагогических ситуаций.</w:t>
      </w:r>
    </w:p>
    <w:p w:rsidR="00EF1EC8" w:rsidRDefault="00EF1EC8">
      <w:pPr>
        <w:pStyle w:val="a3"/>
        <w:spacing w:line="360" w:lineRule="auto"/>
        <w:jc w:val="both"/>
        <w:sectPr w:rsidR="00EF1EC8">
          <w:pgSz w:w="11920" w:h="16850"/>
          <w:pgMar w:top="1040" w:right="425" w:bottom="280" w:left="992" w:header="569" w:footer="0" w:gutter="0"/>
          <w:cols w:space="720"/>
        </w:sectPr>
      </w:pPr>
    </w:p>
    <w:p w:rsidR="00EF1EC8" w:rsidRDefault="002C42BD">
      <w:pPr>
        <w:pStyle w:val="a3"/>
        <w:spacing w:before="79" w:line="360" w:lineRule="auto"/>
        <w:ind w:right="143" w:firstLine="708"/>
        <w:jc w:val="both"/>
      </w:pPr>
      <w:r>
        <w:lastRenderedPageBreak/>
        <w:t>Для создания условий участникам образовательных отношений общеобразовательной организации необходимо умение управлять коммуникацие</w:t>
      </w:r>
      <w:r>
        <w:t>й</w:t>
      </w:r>
      <w:r>
        <w:rPr>
          <w:spacing w:val="40"/>
        </w:rPr>
        <w:t xml:space="preserve"> </w:t>
      </w:r>
      <w:r>
        <w:t xml:space="preserve">из </w:t>
      </w:r>
      <w:proofErr w:type="spellStart"/>
      <w:r>
        <w:t>неэкспертной</w:t>
      </w:r>
      <w:proofErr w:type="spellEnd"/>
      <w:r>
        <w:t xml:space="preserve"> и понимающей позиции, помогающей участникам самим рефлексировать произошедшее, самим найти новые решения, самим распределить ответственность и вклад в разрешение ситуации.</w:t>
      </w:r>
    </w:p>
    <w:p w:rsidR="00EF1EC8" w:rsidRDefault="00EF1EC8">
      <w:pPr>
        <w:pStyle w:val="a3"/>
        <w:spacing w:before="167"/>
        <w:ind w:left="0"/>
      </w:pPr>
    </w:p>
    <w:p w:rsidR="00EF1EC8" w:rsidRDefault="002C42BD">
      <w:pPr>
        <w:pStyle w:val="a5"/>
        <w:numPr>
          <w:ilvl w:val="0"/>
          <w:numId w:val="2"/>
        </w:numPr>
        <w:tabs>
          <w:tab w:val="left" w:pos="1857"/>
          <w:tab w:val="left" w:pos="1859"/>
        </w:tabs>
        <w:ind w:left="1857" w:right="1392" w:hanging="464"/>
        <w:jc w:val="left"/>
        <w:rPr>
          <w:b/>
          <w:sz w:val="28"/>
        </w:rPr>
      </w:pPr>
      <w:r>
        <w:rPr>
          <w:b/>
          <w:sz w:val="28"/>
        </w:rPr>
        <w:t>Организационные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формы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служб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медиации и примирения в </w:t>
      </w:r>
      <w:r>
        <w:rPr>
          <w:b/>
          <w:sz w:val="28"/>
        </w:rPr>
        <w:t>общеобразовательных организациях</w:t>
      </w:r>
    </w:p>
    <w:p w:rsidR="00EF1EC8" w:rsidRDefault="00EF1EC8">
      <w:pPr>
        <w:pStyle w:val="a3"/>
        <w:spacing w:before="319"/>
        <w:ind w:left="0"/>
        <w:rPr>
          <w:b/>
        </w:rPr>
      </w:pPr>
    </w:p>
    <w:p w:rsidR="00EF1EC8" w:rsidRDefault="002C42BD">
      <w:pPr>
        <w:pStyle w:val="a3"/>
        <w:spacing w:line="360" w:lineRule="auto"/>
        <w:ind w:right="139" w:firstLine="708"/>
        <w:jc w:val="both"/>
      </w:pPr>
      <w:r>
        <w:rPr>
          <w:color w:val="000000"/>
          <w:shd w:val="clear" w:color="auto" w:fill="FCFCFC"/>
        </w:rPr>
        <w:t>Для</w:t>
      </w:r>
      <w:r>
        <w:rPr>
          <w:color w:val="000000"/>
          <w:spacing w:val="40"/>
          <w:shd w:val="clear" w:color="auto" w:fill="FCFCFC"/>
        </w:rPr>
        <w:t xml:space="preserve"> </w:t>
      </w:r>
      <w:r>
        <w:rPr>
          <w:color w:val="000000"/>
          <w:shd w:val="clear" w:color="auto" w:fill="FCFCFC"/>
        </w:rPr>
        <w:t>эффективного</w:t>
      </w:r>
      <w:r>
        <w:rPr>
          <w:color w:val="000000"/>
          <w:spacing w:val="40"/>
          <w:shd w:val="clear" w:color="auto" w:fill="FCFCFC"/>
        </w:rPr>
        <w:t xml:space="preserve"> </w:t>
      </w:r>
      <w:r>
        <w:rPr>
          <w:color w:val="000000"/>
          <w:shd w:val="clear" w:color="auto" w:fill="FCFCFC"/>
        </w:rPr>
        <w:t>функционирования</w:t>
      </w:r>
      <w:r>
        <w:rPr>
          <w:color w:val="000000"/>
          <w:spacing w:val="40"/>
          <w:shd w:val="clear" w:color="auto" w:fill="FCFCFC"/>
        </w:rPr>
        <w:t xml:space="preserve"> </w:t>
      </w:r>
      <w:r>
        <w:rPr>
          <w:color w:val="000000"/>
          <w:shd w:val="clear" w:color="auto" w:fill="FCFCFC"/>
        </w:rPr>
        <w:t>Службы</w:t>
      </w:r>
      <w:r>
        <w:rPr>
          <w:color w:val="000000"/>
          <w:spacing w:val="80"/>
          <w:shd w:val="clear" w:color="auto" w:fill="FCFCFC"/>
        </w:rPr>
        <w:t xml:space="preserve"> </w:t>
      </w:r>
      <w:r>
        <w:rPr>
          <w:color w:val="000000"/>
          <w:shd w:val="clear" w:color="auto" w:fill="FCFCFC"/>
        </w:rPr>
        <w:t>рекомендуется</w:t>
      </w:r>
      <w:r>
        <w:rPr>
          <w:color w:val="000000"/>
          <w:spacing w:val="40"/>
          <w:shd w:val="clear" w:color="auto" w:fill="FCFCFC"/>
        </w:rPr>
        <w:t xml:space="preserve"> </w:t>
      </w:r>
      <w:r>
        <w:rPr>
          <w:color w:val="000000"/>
          <w:shd w:val="clear" w:color="auto" w:fill="FCFCFC"/>
        </w:rPr>
        <w:t>определить</w:t>
      </w:r>
      <w:r>
        <w:rPr>
          <w:color w:val="000000"/>
          <w:spacing w:val="80"/>
        </w:rPr>
        <w:t xml:space="preserve"> </w:t>
      </w:r>
      <w:r>
        <w:rPr>
          <w:color w:val="000000"/>
          <w:shd w:val="clear" w:color="auto" w:fill="FCFCFC"/>
        </w:rPr>
        <w:t>ее</w:t>
      </w:r>
      <w:r>
        <w:rPr>
          <w:color w:val="000000"/>
          <w:spacing w:val="80"/>
          <w:shd w:val="clear" w:color="auto" w:fill="FCFCFC"/>
        </w:rPr>
        <w:t xml:space="preserve"> </w:t>
      </w:r>
      <w:r>
        <w:rPr>
          <w:color w:val="000000"/>
          <w:shd w:val="clear" w:color="auto" w:fill="FCFCFC"/>
        </w:rPr>
        <w:t>организационную</w:t>
      </w:r>
      <w:r>
        <w:rPr>
          <w:color w:val="000000"/>
          <w:spacing w:val="80"/>
          <w:shd w:val="clear" w:color="auto" w:fill="FCFCFC"/>
        </w:rPr>
        <w:t xml:space="preserve"> </w:t>
      </w:r>
      <w:r>
        <w:rPr>
          <w:color w:val="000000"/>
          <w:shd w:val="clear" w:color="auto" w:fill="FCFCFC"/>
        </w:rPr>
        <w:t>форму,</w:t>
      </w:r>
      <w:r>
        <w:rPr>
          <w:color w:val="000000"/>
          <w:spacing w:val="80"/>
          <w:shd w:val="clear" w:color="auto" w:fill="FCFCFC"/>
        </w:rPr>
        <w:t xml:space="preserve"> </w:t>
      </w:r>
      <w:r>
        <w:rPr>
          <w:color w:val="000000"/>
          <w:shd w:val="clear" w:color="auto" w:fill="FCFCFC"/>
        </w:rPr>
        <w:t>а</w:t>
      </w:r>
      <w:r>
        <w:rPr>
          <w:color w:val="000000"/>
          <w:spacing w:val="80"/>
          <w:shd w:val="clear" w:color="auto" w:fill="FCFCFC"/>
        </w:rPr>
        <w:t xml:space="preserve"> </w:t>
      </w:r>
      <w:r>
        <w:rPr>
          <w:color w:val="000000"/>
          <w:shd w:val="clear" w:color="auto" w:fill="FCFCFC"/>
        </w:rPr>
        <w:t>также</w:t>
      </w:r>
      <w:r>
        <w:rPr>
          <w:color w:val="000000"/>
          <w:spacing w:val="80"/>
          <w:shd w:val="clear" w:color="auto" w:fill="FCFCFC"/>
        </w:rPr>
        <w:t xml:space="preserve"> </w:t>
      </w:r>
      <w:r>
        <w:rPr>
          <w:color w:val="000000"/>
          <w:shd w:val="clear" w:color="auto" w:fill="FCFCFC"/>
        </w:rPr>
        <w:t>ее</w:t>
      </w:r>
      <w:r>
        <w:rPr>
          <w:color w:val="000000"/>
          <w:spacing w:val="80"/>
          <w:shd w:val="clear" w:color="auto" w:fill="FCFCFC"/>
        </w:rPr>
        <w:t xml:space="preserve"> </w:t>
      </w:r>
      <w:r>
        <w:rPr>
          <w:color w:val="000000"/>
          <w:shd w:val="clear" w:color="auto" w:fill="FCFCFC"/>
        </w:rPr>
        <w:t>позиции</w:t>
      </w:r>
      <w:r>
        <w:rPr>
          <w:color w:val="000000"/>
          <w:spacing w:val="80"/>
          <w:shd w:val="clear" w:color="auto" w:fill="FCFCFC"/>
        </w:rPr>
        <w:t xml:space="preserve"> </w:t>
      </w:r>
      <w:r>
        <w:rPr>
          <w:color w:val="000000"/>
          <w:shd w:val="clear" w:color="auto" w:fill="FCFCFC"/>
        </w:rPr>
        <w:t>независимости</w:t>
      </w:r>
      <w:r>
        <w:rPr>
          <w:color w:val="000000"/>
          <w:spacing w:val="80"/>
          <w:shd w:val="clear" w:color="auto" w:fill="FCFCFC"/>
        </w:rPr>
        <w:t xml:space="preserve"> </w:t>
      </w:r>
      <w:r>
        <w:rPr>
          <w:color w:val="000000"/>
          <w:shd w:val="clear" w:color="auto" w:fill="FCFCFC"/>
        </w:rPr>
        <w:t>в</w:t>
      </w:r>
      <w:r>
        <w:rPr>
          <w:color w:val="000000"/>
          <w:spacing w:val="80"/>
          <w:shd w:val="clear" w:color="auto" w:fill="FCFCFC"/>
        </w:rPr>
        <w:t xml:space="preserve"> </w:t>
      </w:r>
      <w:r>
        <w:rPr>
          <w:color w:val="000000"/>
          <w:shd w:val="clear" w:color="auto" w:fill="FCFCFC"/>
        </w:rPr>
        <w:t>отношениях</w:t>
      </w:r>
      <w:r>
        <w:rPr>
          <w:color w:val="000000"/>
          <w:spacing w:val="40"/>
        </w:rPr>
        <w:t xml:space="preserve"> </w:t>
      </w:r>
      <w:r>
        <w:rPr>
          <w:color w:val="000000"/>
          <w:shd w:val="clear" w:color="auto" w:fill="FCFCFC"/>
        </w:rPr>
        <w:t>с администрацией общеобразовательной организации и соотношения с принципами</w:t>
      </w:r>
      <w:r>
        <w:rPr>
          <w:color w:val="000000"/>
        </w:rPr>
        <w:t xml:space="preserve"> </w:t>
      </w:r>
      <w:r>
        <w:rPr>
          <w:color w:val="000000"/>
          <w:shd w:val="clear" w:color="auto" w:fill="FCFCFC"/>
        </w:rPr>
        <w:t>работы</w:t>
      </w:r>
      <w:r>
        <w:rPr>
          <w:color w:val="000000"/>
          <w:spacing w:val="-15"/>
          <w:shd w:val="clear" w:color="auto" w:fill="FCFCFC"/>
        </w:rPr>
        <w:t xml:space="preserve"> </w:t>
      </w:r>
      <w:r>
        <w:rPr>
          <w:color w:val="000000"/>
          <w:shd w:val="clear" w:color="auto" w:fill="FCFCFC"/>
        </w:rPr>
        <w:t>а</w:t>
      </w:r>
      <w:r>
        <w:rPr>
          <w:color w:val="000000"/>
          <w:shd w:val="clear" w:color="auto" w:fill="FCFCFC"/>
        </w:rPr>
        <w:t>дминистрации</w:t>
      </w:r>
      <w:r>
        <w:rPr>
          <w:color w:val="000000"/>
          <w:spacing w:val="-13"/>
          <w:shd w:val="clear" w:color="auto" w:fill="FCFCFC"/>
        </w:rPr>
        <w:t xml:space="preserve"> </w:t>
      </w:r>
      <w:r>
        <w:rPr>
          <w:color w:val="000000"/>
          <w:shd w:val="clear" w:color="auto" w:fill="FCFCFC"/>
        </w:rPr>
        <w:t>общеобразовательной</w:t>
      </w:r>
      <w:r>
        <w:rPr>
          <w:color w:val="000000"/>
          <w:spacing w:val="-16"/>
          <w:shd w:val="clear" w:color="auto" w:fill="FCFCFC"/>
        </w:rPr>
        <w:t xml:space="preserve"> </w:t>
      </w:r>
      <w:r>
        <w:rPr>
          <w:color w:val="000000"/>
          <w:shd w:val="clear" w:color="auto" w:fill="FCFCFC"/>
        </w:rPr>
        <w:t>организации,</w:t>
      </w:r>
      <w:r>
        <w:rPr>
          <w:color w:val="000000"/>
          <w:spacing w:val="-17"/>
          <w:shd w:val="clear" w:color="auto" w:fill="FCFCFC"/>
        </w:rPr>
        <w:t xml:space="preserve"> </w:t>
      </w:r>
      <w:r>
        <w:rPr>
          <w:color w:val="000000"/>
          <w:shd w:val="clear" w:color="auto" w:fill="FCFCFC"/>
        </w:rPr>
        <w:t>а</w:t>
      </w:r>
      <w:r>
        <w:rPr>
          <w:color w:val="000000"/>
          <w:spacing w:val="-15"/>
          <w:shd w:val="clear" w:color="auto" w:fill="FCFCFC"/>
        </w:rPr>
        <w:t xml:space="preserve"> </w:t>
      </w:r>
      <w:r>
        <w:rPr>
          <w:color w:val="000000"/>
          <w:shd w:val="clear" w:color="auto" w:fill="FCFCFC"/>
        </w:rPr>
        <w:t>также</w:t>
      </w:r>
      <w:r>
        <w:rPr>
          <w:color w:val="000000"/>
          <w:spacing w:val="-15"/>
          <w:shd w:val="clear" w:color="auto" w:fill="FCFCFC"/>
        </w:rPr>
        <w:t xml:space="preserve"> </w:t>
      </w:r>
      <w:r>
        <w:rPr>
          <w:color w:val="000000"/>
          <w:shd w:val="clear" w:color="auto" w:fill="FCFCFC"/>
        </w:rPr>
        <w:t>контролирующих</w:t>
      </w:r>
      <w:r>
        <w:rPr>
          <w:color w:val="000000"/>
        </w:rPr>
        <w:t xml:space="preserve"> </w:t>
      </w:r>
      <w:r>
        <w:rPr>
          <w:color w:val="000000"/>
          <w:spacing w:val="-2"/>
          <w:shd w:val="clear" w:color="auto" w:fill="FCFCFC"/>
        </w:rPr>
        <w:t>органов.</w:t>
      </w:r>
      <w:r>
        <w:rPr>
          <w:color w:val="000000"/>
          <w:spacing w:val="40"/>
          <w:shd w:val="clear" w:color="auto" w:fill="FCFCFC"/>
        </w:rPr>
        <w:t xml:space="preserve"> </w:t>
      </w:r>
    </w:p>
    <w:p w:rsidR="00EF1EC8" w:rsidRDefault="002C42BD">
      <w:pPr>
        <w:pStyle w:val="a3"/>
        <w:ind w:left="849"/>
        <w:jc w:val="both"/>
      </w:pPr>
      <w:r>
        <w:t>Организация</w:t>
      </w:r>
      <w:r>
        <w:rPr>
          <w:spacing w:val="-6"/>
        </w:rPr>
        <w:t xml:space="preserve"> </w:t>
      </w:r>
      <w:r>
        <w:t>Службы</w:t>
      </w:r>
      <w:r>
        <w:rPr>
          <w:spacing w:val="-7"/>
        </w:rPr>
        <w:t xml:space="preserve"> </w:t>
      </w:r>
      <w:r>
        <w:t>возможна</w:t>
      </w:r>
      <w:r>
        <w:rPr>
          <w:spacing w:val="-6"/>
        </w:rPr>
        <w:t xml:space="preserve"> </w:t>
      </w:r>
      <w:r>
        <w:rPr>
          <w:spacing w:val="-4"/>
        </w:rPr>
        <w:t>как:</w:t>
      </w:r>
    </w:p>
    <w:p w:rsidR="00EF1EC8" w:rsidRDefault="002C42BD">
      <w:pPr>
        <w:pStyle w:val="a5"/>
        <w:numPr>
          <w:ilvl w:val="0"/>
          <w:numId w:val="1"/>
        </w:numPr>
        <w:tabs>
          <w:tab w:val="left" w:pos="1555"/>
        </w:tabs>
        <w:spacing w:before="160" w:line="360" w:lineRule="auto"/>
        <w:ind w:right="139" w:firstLine="708"/>
        <w:jc w:val="both"/>
        <w:rPr>
          <w:sz w:val="28"/>
        </w:rPr>
      </w:pPr>
      <w:r>
        <w:rPr>
          <w:sz w:val="28"/>
        </w:rPr>
        <w:t>направление</w:t>
      </w:r>
      <w:r>
        <w:rPr>
          <w:spacing w:val="8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–</w:t>
      </w:r>
      <w:r>
        <w:rPr>
          <w:spacing w:val="80"/>
          <w:sz w:val="28"/>
        </w:rPr>
        <w:t xml:space="preserve"> </w:t>
      </w:r>
      <w:r>
        <w:rPr>
          <w:sz w:val="28"/>
        </w:rPr>
        <w:t>компетентная</w:t>
      </w:r>
      <w:r>
        <w:rPr>
          <w:spacing w:val="80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медиативного и восстановительного подходов специалистами в рамках их профессиональной </w:t>
      </w:r>
      <w:r>
        <w:rPr>
          <w:spacing w:val="-2"/>
          <w:sz w:val="28"/>
        </w:rPr>
        <w:t>деятельности;</w:t>
      </w:r>
    </w:p>
    <w:p w:rsidR="00EF1EC8" w:rsidRDefault="002C42BD">
      <w:pPr>
        <w:pStyle w:val="a5"/>
        <w:numPr>
          <w:ilvl w:val="0"/>
          <w:numId w:val="1"/>
        </w:numPr>
        <w:tabs>
          <w:tab w:val="left" w:pos="1555"/>
        </w:tabs>
        <w:spacing w:before="1" w:line="360" w:lineRule="auto"/>
        <w:ind w:right="140" w:firstLine="708"/>
        <w:jc w:val="both"/>
        <w:rPr>
          <w:sz w:val="28"/>
        </w:rPr>
      </w:pPr>
      <w:r>
        <w:rPr>
          <w:sz w:val="28"/>
        </w:rPr>
        <w:t>орган</w:t>
      </w:r>
      <w:r>
        <w:rPr>
          <w:spacing w:val="80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8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80"/>
          <w:sz w:val="28"/>
        </w:rPr>
        <w:t xml:space="preserve"> </w:t>
      </w:r>
      <w:r>
        <w:rPr>
          <w:sz w:val="28"/>
        </w:rPr>
        <w:t>(по</w:t>
      </w:r>
      <w:r>
        <w:rPr>
          <w:spacing w:val="80"/>
          <w:sz w:val="28"/>
        </w:rPr>
        <w:t xml:space="preserve"> </w:t>
      </w:r>
      <w:r>
        <w:rPr>
          <w:sz w:val="28"/>
        </w:rPr>
        <w:t>аналогии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комиссией по</w:t>
      </w:r>
      <w:r>
        <w:rPr>
          <w:spacing w:val="80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80"/>
          <w:sz w:val="28"/>
        </w:rPr>
        <w:t xml:space="preserve"> </w:t>
      </w:r>
      <w:r>
        <w:rPr>
          <w:sz w:val="28"/>
        </w:rPr>
        <w:t>споров</w:t>
      </w:r>
      <w:r>
        <w:rPr>
          <w:spacing w:val="80"/>
          <w:sz w:val="28"/>
        </w:rPr>
        <w:t xml:space="preserve"> </w:t>
      </w:r>
      <w:r>
        <w:rPr>
          <w:sz w:val="28"/>
        </w:rPr>
        <w:t>между</w:t>
      </w:r>
      <w:r>
        <w:rPr>
          <w:spacing w:val="80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40"/>
          <w:sz w:val="28"/>
        </w:rPr>
        <w:t xml:space="preserve"> </w:t>
      </w:r>
      <w:r>
        <w:rPr>
          <w:sz w:val="28"/>
        </w:rPr>
        <w:t>или советом профилактики);</w:t>
      </w:r>
    </w:p>
    <w:p w:rsidR="00EF1EC8" w:rsidRDefault="002C42BD">
      <w:pPr>
        <w:pStyle w:val="a5"/>
        <w:numPr>
          <w:ilvl w:val="0"/>
          <w:numId w:val="1"/>
        </w:numPr>
        <w:tabs>
          <w:tab w:val="left" w:pos="1555"/>
        </w:tabs>
        <w:spacing w:line="362" w:lineRule="auto"/>
        <w:ind w:right="141" w:firstLine="708"/>
        <w:jc w:val="both"/>
        <w:rPr>
          <w:sz w:val="28"/>
        </w:rPr>
      </w:pPr>
      <w:r>
        <w:rPr>
          <w:sz w:val="28"/>
        </w:rPr>
        <w:t>часть структурного подразделения общеобразовательной организации (например, структурный компонент социально-психологической службы);</w:t>
      </w:r>
    </w:p>
    <w:p w:rsidR="00EF1EC8" w:rsidRDefault="002C42BD">
      <w:pPr>
        <w:pStyle w:val="a5"/>
        <w:numPr>
          <w:ilvl w:val="0"/>
          <w:numId w:val="1"/>
        </w:numPr>
        <w:tabs>
          <w:tab w:val="left" w:pos="1555"/>
        </w:tabs>
        <w:spacing w:line="360" w:lineRule="auto"/>
        <w:ind w:right="138" w:firstLine="708"/>
        <w:jc w:val="both"/>
        <w:rPr>
          <w:sz w:val="28"/>
        </w:rPr>
      </w:pPr>
      <w:r>
        <w:rPr>
          <w:sz w:val="28"/>
        </w:rPr>
        <w:t>самостоятельное структурное подразделение</w:t>
      </w:r>
      <w:r>
        <w:rPr>
          <w:color w:val="000000"/>
          <w:sz w:val="28"/>
          <w:shd w:val="clear" w:color="auto" w:fill="FCFCFC"/>
        </w:rPr>
        <w:t xml:space="preserve"> обще</w:t>
      </w:r>
      <w:r>
        <w:rPr>
          <w:color w:val="000000"/>
          <w:sz w:val="28"/>
        </w:rPr>
        <w:t xml:space="preserve">образовательной </w:t>
      </w:r>
      <w:r>
        <w:rPr>
          <w:color w:val="000000"/>
          <w:spacing w:val="-2"/>
          <w:sz w:val="28"/>
        </w:rPr>
        <w:t>организации.</w:t>
      </w:r>
    </w:p>
    <w:p w:rsidR="00EF1EC8" w:rsidRDefault="002C42BD">
      <w:pPr>
        <w:pStyle w:val="a3"/>
        <w:spacing w:line="360" w:lineRule="auto"/>
        <w:ind w:right="137" w:firstLine="720"/>
        <w:jc w:val="both"/>
      </w:pPr>
      <w:r>
        <w:t>В любом их этих вариантов Службу рекомендуется д</w:t>
      </w:r>
      <w:r>
        <w:t>окументально оформить</w:t>
      </w:r>
      <w:r>
        <w:rPr>
          <w:spacing w:val="40"/>
        </w:rPr>
        <w:t xml:space="preserve"> </w:t>
      </w:r>
      <w:r>
        <w:t xml:space="preserve">и иметь собственную постоянную практику работы с конфликтными и иными проблемными социальными ситуациями в медиативном и (или) восстановительном </w:t>
      </w:r>
      <w:r>
        <w:rPr>
          <w:spacing w:val="-2"/>
        </w:rPr>
        <w:t>подходе.</w:t>
      </w:r>
    </w:p>
    <w:p w:rsidR="00EF1EC8" w:rsidRDefault="00EF1EC8">
      <w:pPr>
        <w:pStyle w:val="a3"/>
        <w:spacing w:line="360" w:lineRule="auto"/>
        <w:jc w:val="both"/>
        <w:sectPr w:rsidR="00EF1EC8">
          <w:pgSz w:w="11920" w:h="16850"/>
          <w:pgMar w:top="1040" w:right="425" w:bottom="280" w:left="992" w:header="569" w:footer="0" w:gutter="0"/>
          <w:cols w:space="720"/>
        </w:sectPr>
      </w:pPr>
    </w:p>
    <w:p w:rsidR="00EF1EC8" w:rsidRDefault="002C42BD">
      <w:pPr>
        <w:pStyle w:val="a3"/>
        <w:spacing w:before="79" w:line="360" w:lineRule="auto"/>
        <w:ind w:right="137" w:firstLine="708"/>
        <w:jc w:val="both"/>
      </w:pPr>
      <w:r>
        <w:lastRenderedPageBreak/>
        <w:t>Службы в своей деятельности</w:t>
      </w:r>
      <w:r>
        <w:rPr>
          <w:spacing w:val="28"/>
        </w:rPr>
        <w:t xml:space="preserve"> </w:t>
      </w:r>
      <w:r>
        <w:t>опираются на ценности и принципы</w:t>
      </w:r>
      <w:r>
        <w:rPr>
          <w:spacing w:val="30"/>
        </w:rPr>
        <w:t xml:space="preserve"> </w:t>
      </w:r>
      <w:r>
        <w:t>м</w:t>
      </w:r>
      <w:r>
        <w:t>едиации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восстановительного</w:t>
      </w:r>
      <w:r>
        <w:rPr>
          <w:spacing w:val="40"/>
        </w:rPr>
        <w:t xml:space="preserve">  </w:t>
      </w:r>
      <w:r>
        <w:t>правосудия,</w:t>
      </w:r>
      <w:r>
        <w:rPr>
          <w:spacing w:val="40"/>
        </w:rPr>
        <w:t xml:space="preserve">  </w:t>
      </w:r>
      <w:r>
        <w:t>используют</w:t>
      </w:r>
      <w:r>
        <w:rPr>
          <w:spacing w:val="40"/>
        </w:rPr>
        <w:t xml:space="preserve">  </w:t>
      </w:r>
      <w:r>
        <w:t>набор</w:t>
      </w:r>
      <w:r>
        <w:rPr>
          <w:spacing w:val="40"/>
        </w:rPr>
        <w:t xml:space="preserve">  </w:t>
      </w:r>
      <w:r>
        <w:t>техник,</w:t>
      </w:r>
      <w:r>
        <w:rPr>
          <w:spacing w:val="40"/>
        </w:rPr>
        <w:t xml:space="preserve">  </w:t>
      </w:r>
      <w:r>
        <w:t>инструментов</w:t>
      </w:r>
      <w:r>
        <w:rPr>
          <w:spacing w:val="80"/>
        </w:rPr>
        <w:t xml:space="preserve"> </w:t>
      </w:r>
      <w:r>
        <w:t>и</w:t>
      </w:r>
      <w:r>
        <w:rPr>
          <w:spacing w:val="65"/>
        </w:rPr>
        <w:t xml:space="preserve">  </w:t>
      </w:r>
      <w:r>
        <w:t>способов</w:t>
      </w:r>
      <w:r>
        <w:rPr>
          <w:spacing w:val="63"/>
        </w:rPr>
        <w:t xml:space="preserve">  </w:t>
      </w:r>
      <w:r>
        <w:t>реагирования</w:t>
      </w:r>
      <w:r>
        <w:rPr>
          <w:spacing w:val="65"/>
        </w:rPr>
        <w:t xml:space="preserve">  </w:t>
      </w:r>
      <w:r>
        <w:t>на</w:t>
      </w:r>
      <w:r>
        <w:rPr>
          <w:spacing w:val="65"/>
        </w:rPr>
        <w:t xml:space="preserve">  </w:t>
      </w:r>
      <w:r>
        <w:t>конфликты</w:t>
      </w:r>
      <w:r>
        <w:rPr>
          <w:spacing w:val="64"/>
        </w:rPr>
        <w:t xml:space="preserve">  </w:t>
      </w:r>
      <w:r>
        <w:t>и</w:t>
      </w:r>
      <w:r>
        <w:rPr>
          <w:spacing w:val="65"/>
        </w:rPr>
        <w:t xml:space="preserve">  </w:t>
      </w:r>
      <w:r>
        <w:t>общественно</w:t>
      </w:r>
      <w:r>
        <w:rPr>
          <w:spacing w:val="69"/>
        </w:rPr>
        <w:t xml:space="preserve">  </w:t>
      </w:r>
      <w:r>
        <w:t>опасные</w:t>
      </w:r>
      <w:r>
        <w:rPr>
          <w:spacing w:val="65"/>
        </w:rPr>
        <w:t xml:space="preserve">  </w:t>
      </w:r>
      <w:r>
        <w:t>деяния на концептуальной основе восстановительного и медиативного подходов. В рамках медиативного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восс</w:t>
      </w:r>
      <w:r>
        <w:t>тановительного</w:t>
      </w:r>
      <w:r>
        <w:rPr>
          <w:spacing w:val="40"/>
        </w:rPr>
        <w:t xml:space="preserve"> </w:t>
      </w:r>
      <w:r>
        <w:t>подходов</w:t>
      </w:r>
      <w:r>
        <w:rPr>
          <w:spacing w:val="40"/>
        </w:rPr>
        <w:t xml:space="preserve"> </w:t>
      </w:r>
      <w:r>
        <w:t>конфликты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споры,</w:t>
      </w:r>
      <w:r>
        <w:rPr>
          <w:spacing w:val="40"/>
        </w:rPr>
        <w:t xml:space="preserve"> </w:t>
      </w:r>
      <w:r>
        <w:t>возникающие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повседневном</w:t>
      </w:r>
      <w:r>
        <w:rPr>
          <w:spacing w:val="39"/>
        </w:rPr>
        <w:t xml:space="preserve"> </w:t>
      </w:r>
      <w:r>
        <w:t>взаимодействии</w:t>
      </w:r>
      <w:r>
        <w:rPr>
          <w:spacing w:val="40"/>
        </w:rPr>
        <w:t xml:space="preserve"> </w:t>
      </w:r>
      <w:r>
        <w:t>между</w:t>
      </w:r>
      <w:r>
        <w:rPr>
          <w:spacing w:val="40"/>
        </w:rPr>
        <w:t xml:space="preserve"> </w:t>
      </w:r>
      <w:r>
        <w:t>участниками</w:t>
      </w:r>
      <w:r>
        <w:rPr>
          <w:spacing w:val="40"/>
        </w:rPr>
        <w:t xml:space="preserve"> </w:t>
      </w:r>
      <w:r>
        <w:t>образовательных</w:t>
      </w:r>
      <w:r>
        <w:rPr>
          <w:spacing w:val="40"/>
        </w:rPr>
        <w:t xml:space="preserve"> </w:t>
      </w:r>
      <w:r>
        <w:t>отношений, а также сложные коммуникативные ситуации могут разрешаться через восстановление способности людей самим сообща и ответственно разрешать свои ситуации</w:t>
      </w:r>
      <w:r>
        <w:rPr>
          <w:spacing w:val="-12"/>
        </w:rPr>
        <w:t xml:space="preserve"> </w:t>
      </w:r>
      <w:r>
        <w:t>без</w:t>
      </w:r>
      <w:r>
        <w:rPr>
          <w:spacing w:val="-13"/>
        </w:rPr>
        <w:t xml:space="preserve"> </w:t>
      </w:r>
      <w:r>
        <w:t>наказания,</w:t>
      </w:r>
      <w:r>
        <w:rPr>
          <w:spacing w:val="-13"/>
        </w:rPr>
        <w:t xml:space="preserve"> </w:t>
      </w:r>
      <w:r>
        <w:t>отвержения,</w:t>
      </w:r>
      <w:r>
        <w:rPr>
          <w:spacing w:val="-10"/>
        </w:rPr>
        <w:t xml:space="preserve"> </w:t>
      </w:r>
      <w:r>
        <w:t>коммуникативного</w:t>
      </w:r>
      <w:r>
        <w:rPr>
          <w:spacing w:val="-12"/>
        </w:rPr>
        <w:t xml:space="preserve"> </w:t>
      </w:r>
      <w:r>
        <w:t>давления,</w:t>
      </w:r>
      <w:r>
        <w:rPr>
          <w:spacing w:val="-13"/>
        </w:rPr>
        <w:t xml:space="preserve"> </w:t>
      </w:r>
      <w:r>
        <w:t>преимущественно силами сообщества, близки</w:t>
      </w:r>
      <w:r>
        <w:t xml:space="preserve">х и уважаемых людей. Базовой единицей реализации медиативного и восстановительного подходов является личная встреча всех заинтересованных сторон для конструктивного </w:t>
      </w:r>
      <w:proofErr w:type="gramStart"/>
      <w:r>
        <w:t>решения проблемной ситуации</w:t>
      </w:r>
      <w:proofErr w:type="gramEnd"/>
      <w:r>
        <w:t>, на которой стороны конфликта сами находят взаимоприемлемое реш</w:t>
      </w:r>
      <w:r>
        <w:t>ение. Проведение восстановительных и (или) медиативных программ для урегулирования конфликтов и улучшения отношений является основной деятельностью службы медиации и примирения образовательной организации.</w:t>
      </w:r>
    </w:p>
    <w:p w:rsidR="00EF1EC8" w:rsidRDefault="002C42BD">
      <w:pPr>
        <w:pStyle w:val="a3"/>
        <w:spacing w:before="2" w:line="360" w:lineRule="auto"/>
        <w:ind w:right="136" w:firstLine="708"/>
        <w:jc w:val="both"/>
      </w:pPr>
      <w:r>
        <w:t>Для</w:t>
      </w:r>
      <w:r>
        <w:rPr>
          <w:spacing w:val="-11"/>
        </w:rPr>
        <w:t xml:space="preserve"> </w:t>
      </w:r>
      <w:r>
        <w:t>анализа</w:t>
      </w:r>
      <w:r>
        <w:rPr>
          <w:spacing w:val="-11"/>
        </w:rPr>
        <w:t xml:space="preserve"> </w:t>
      </w:r>
      <w:r>
        <w:t>данной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членам</w:t>
      </w:r>
      <w:r>
        <w:rPr>
          <w:spacing w:val="-11"/>
        </w:rPr>
        <w:t xml:space="preserve"> </w:t>
      </w:r>
      <w:r>
        <w:t>Службы</w:t>
      </w:r>
      <w:r>
        <w:rPr>
          <w:spacing w:val="-9"/>
        </w:rPr>
        <w:t xml:space="preserve"> </w:t>
      </w:r>
      <w:r>
        <w:t>реко</w:t>
      </w:r>
      <w:r>
        <w:t>мендуется</w:t>
      </w:r>
      <w:r>
        <w:rPr>
          <w:spacing w:val="-11"/>
        </w:rPr>
        <w:t xml:space="preserve"> </w:t>
      </w:r>
      <w:r>
        <w:t>вести</w:t>
      </w:r>
      <w:r>
        <w:rPr>
          <w:spacing w:val="-9"/>
        </w:rPr>
        <w:t xml:space="preserve"> </w:t>
      </w:r>
      <w:r>
        <w:t>журнал обращений для фиксации конфликтных случаев и результатов проведенной работы. При проведении медиации и (или) восстановительной программы по факту совершения несовершеннолетним общественно опасного деяния ведущему восстановительных</w:t>
      </w:r>
      <w:r>
        <w:rPr>
          <w:spacing w:val="-2"/>
        </w:rPr>
        <w:t xml:space="preserve"> </w:t>
      </w:r>
      <w:r>
        <w:t>пр</w:t>
      </w:r>
      <w:r>
        <w:t>ограмм</w:t>
      </w:r>
      <w:r>
        <w:rPr>
          <w:spacing w:val="-3"/>
        </w:rPr>
        <w:t xml:space="preserve"> </w:t>
      </w:r>
      <w:r>
        <w:t>/медиатору</w:t>
      </w:r>
      <w:r>
        <w:rPr>
          <w:spacing w:val="-4"/>
        </w:rPr>
        <w:t xml:space="preserve"> </w:t>
      </w:r>
      <w:r>
        <w:t>важно</w:t>
      </w:r>
      <w:r>
        <w:rPr>
          <w:spacing w:val="-2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юридические</w:t>
      </w:r>
      <w:r>
        <w:rPr>
          <w:spacing w:val="-4"/>
        </w:rPr>
        <w:t xml:space="preserve"> </w:t>
      </w:r>
      <w:r>
        <w:t>последствия проведенной программы и информировать участников о способах учета результатов данной работы в комиссии по делам несовершеннолетних и защите их прав, правоохранительных органах или суде.</w:t>
      </w:r>
    </w:p>
    <w:p w:rsidR="00EF1EC8" w:rsidRDefault="002C42BD">
      <w:pPr>
        <w:pStyle w:val="a3"/>
        <w:spacing w:before="1" w:after="8" w:line="360" w:lineRule="auto"/>
        <w:ind w:right="141" w:firstLine="708"/>
        <w:jc w:val="both"/>
      </w:pPr>
      <w:r>
        <w:t>Ниже представ</w:t>
      </w:r>
      <w:r>
        <w:t xml:space="preserve">лены основные формы работы с конфликтами и спорными </w:t>
      </w:r>
      <w:r>
        <w:rPr>
          <w:spacing w:val="-2"/>
        </w:rPr>
        <w:t>ситуациями.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0"/>
        <w:gridCol w:w="4001"/>
      </w:tblGrid>
      <w:tr w:rsidR="00EF1EC8">
        <w:trPr>
          <w:trHeight w:val="482"/>
        </w:trPr>
        <w:tc>
          <w:tcPr>
            <w:tcW w:w="6200" w:type="dxa"/>
          </w:tcPr>
          <w:p w:rsidR="00EF1EC8" w:rsidRDefault="002C42BD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Ситуация</w:t>
            </w:r>
          </w:p>
        </w:tc>
        <w:tc>
          <w:tcPr>
            <w:tcW w:w="4001" w:type="dxa"/>
          </w:tcPr>
          <w:p w:rsidR="00EF1EC8" w:rsidRDefault="002C42BD">
            <w:pPr>
              <w:pStyle w:val="TableParagraph"/>
              <w:spacing w:line="315" w:lineRule="exact"/>
              <w:ind w:left="1105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</w:tr>
      <w:tr w:rsidR="00EF1EC8">
        <w:trPr>
          <w:trHeight w:val="642"/>
        </w:trPr>
        <w:tc>
          <w:tcPr>
            <w:tcW w:w="6200" w:type="dxa"/>
          </w:tcPr>
          <w:p w:rsidR="00EF1EC8" w:rsidRDefault="002C42B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Конфликт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обучающимися</w:t>
            </w:r>
          </w:p>
        </w:tc>
        <w:tc>
          <w:tcPr>
            <w:tcW w:w="4001" w:type="dxa"/>
          </w:tcPr>
          <w:p w:rsidR="00EF1EC8" w:rsidRDefault="002C42B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Медиация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(беседа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процедура)</w:t>
            </w:r>
          </w:p>
          <w:p w:rsidR="00EF1EC8" w:rsidRDefault="002C42B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примирения</w:t>
            </w:r>
          </w:p>
        </w:tc>
      </w:tr>
      <w:tr w:rsidR="00EF1EC8">
        <w:trPr>
          <w:trHeight w:val="645"/>
        </w:trPr>
        <w:tc>
          <w:tcPr>
            <w:tcW w:w="6200" w:type="dxa"/>
          </w:tcPr>
          <w:p w:rsidR="00EF1EC8" w:rsidRDefault="002C42B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Конфликт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обучающимся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сотрудником</w:t>
            </w:r>
          </w:p>
          <w:p w:rsidR="00EF1EC8" w:rsidRDefault="002C42B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образовательной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организации</w:t>
            </w:r>
          </w:p>
        </w:tc>
        <w:tc>
          <w:tcPr>
            <w:tcW w:w="4001" w:type="dxa"/>
          </w:tcPr>
          <w:p w:rsidR="00EF1EC8" w:rsidRDefault="002C42B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Медиация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(беседа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процедура)</w:t>
            </w:r>
          </w:p>
          <w:p w:rsidR="00EF1EC8" w:rsidRDefault="002C42B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примирения</w:t>
            </w:r>
          </w:p>
        </w:tc>
      </w:tr>
    </w:tbl>
    <w:p w:rsidR="00EF1EC8" w:rsidRDefault="00EF1EC8">
      <w:pPr>
        <w:pStyle w:val="TableParagraph"/>
        <w:spacing w:line="308" w:lineRule="exact"/>
        <w:rPr>
          <w:sz w:val="28"/>
        </w:rPr>
        <w:sectPr w:rsidR="00EF1EC8">
          <w:pgSz w:w="11920" w:h="16850"/>
          <w:pgMar w:top="1040" w:right="425" w:bottom="280" w:left="992" w:header="569" w:footer="0" w:gutter="0"/>
          <w:cols w:space="720"/>
        </w:sectPr>
      </w:pPr>
    </w:p>
    <w:p w:rsidR="00EF1EC8" w:rsidRDefault="00EF1EC8">
      <w:pPr>
        <w:pStyle w:val="a3"/>
        <w:spacing w:before="5"/>
        <w:ind w:left="0"/>
        <w:rPr>
          <w:sz w:val="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0"/>
        <w:gridCol w:w="4001"/>
      </w:tblGrid>
      <w:tr w:rsidR="00EF1EC8">
        <w:trPr>
          <w:trHeight w:val="645"/>
        </w:trPr>
        <w:tc>
          <w:tcPr>
            <w:tcW w:w="6200" w:type="dxa"/>
          </w:tcPr>
          <w:p w:rsidR="00EF1EC8" w:rsidRDefault="002C42B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конфликт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обучающимися</w:t>
            </w:r>
            <w:proofErr w:type="gramEnd"/>
          </w:p>
          <w:p w:rsidR="00EF1EC8" w:rsidRDefault="002C42B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(более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участников)</w:t>
            </w:r>
          </w:p>
        </w:tc>
        <w:tc>
          <w:tcPr>
            <w:tcW w:w="4001" w:type="dxa"/>
          </w:tcPr>
          <w:p w:rsidR="00EF1EC8" w:rsidRDefault="002C42B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Медиация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(беседа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процедура)</w:t>
            </w:r>
          </w:p>
          <w:p w:rsidR="00EF1EC8" w:rsidRDefault="002C42B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Круг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сообщества</w:t>
            </w:r>
          </w:p>
        </w:tc>
      </w:tr>
      <w:tr w:rsidR="00EF1EC8">
        <w:trPr>
          <w:trHeight w:val="966"/>
        </w:trPr>
        <w:tc>
          <w:tcPr>
            <w:tcW w:w="6200" w:type="dxa"/>
          </w:tcPr>
          <w:p w:rsidR="00EF1EC8" w:rsidRDefault="002C42B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Многосторонний конфликт с участием большинства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учеников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класса,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поделился</w:t>
            </w:r>
          </w:p>
          <w:p w:rsidR="00EF1EC8" w:rsidRDefault="002C42BD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враждующие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группировки</w:t>
            </w:r>
          </w:p>
        </w:tc>
        <w:tc>
          <w:tcPr>
            <w:tcW w:w="4001" w:type="dxa"/>
          </w:tcPr>
          <w:p w:rsidR="00EF1EC8" w:rsidRDefault="002C42B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Круг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сообщества</w:t>
            </w:r>
          </w:p>
        </w:tc>
      </w:tr>
      <w:tr w:rsidR="00EF1EC8">
        <w:trPr>
          <w:trHeight w:val="964"/>
        </w:trPr>
        <w:tc>
          <w:tcPr>
            <w:tcW w:w="6200" w:type="dxa"/>
          </w:tcPr>
          <w:p w:rsidR="00EF1EC8" w:rsidRDefault="002C42B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Многосторонний конфликт с участием большинства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учеников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большая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</w:p>
          <w:p w:rsidR="00EF1EC8" w:rsidRDefault="002C42B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класса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объединилась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(травля)</w:t>
            </w:r>
          </w:p>
        </w:tc>
        <w:tc>
          <w:tcPr>
            <w:tcW w:w="4001" w:type="dxa"/>
          </w:tcPr>
          <w:p w:rsidR="00EF1EC8" w:rsidRDefault="002C42B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Круг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сообщества</w:t>
            </w:r>
          </w:p>
        </w:tc>
      </w:tr>
      <w:tr w:rsidR="00EF1EC8">
        <w:trPr>
          <w:trHeight w:val="1932"/>
        </w:trPr>
        <w:tc>
          <w:tcPr>
            <w:tcW w:w="6200" w:type="dxa"/>
          </w:tcPr>
          <w:p w:rsidR="00EF1EC8" w:rsidRDefault="002C42BD">
            <w:pPr>
              <w:pStyle w:val="TableParagraph"/>
              <w:ind w:right="143"/>
              <w:rPr>
                <w:sz w:val="28"/>
              </w:rPr>
            </w:pPr>
            <w:r>
              <w:rPr>
                <w:sz w:val="28"/>
              </w:rPr>
              <w:t>Конфликт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конкретными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обучающимися,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 том числе с участием их родителей (законных представителей), например: обучающиеся и родители (законные представители) изначально не хотят мириться, настроены жаловаться,</w:t>
            </w:r>
          </w:p>
          <w:p w:rsidR="00EF1EC8" w:rsidRDefault="002C42B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враждовать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далее</w:t>
            </w:r>
          </w:p>
        </w:tc>
        <w:tc>
          <w:tcPr>
            <w:tcW w:w="4001" w:type="dxa"/>
          </w:tcPr>
          <w:p w:rsidR="00EF1EC8" w:rsidRDefault="002C42BD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Медиация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(беседа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процедура) Программа примирения</w:t>
            </w:r>
          </w:p>
        </w:tc>
      </w:tr>
      <w:tr w:rsidR="00EF1EC8">
        <w:trPr>
          <w:trHeight w:val="966"/>
        </w:trPr>
        <w:tc>
          <w:tcPr>
            <w:tcW w:w="6200" w:type="dxa"/>
          </w:tcPr>
          <w:p w:rsidR="00EF1EC8" w:rsidRDefault="002C42B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Развитие класса как команды. Профилактика возможных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конфликтов.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</w:p>
          <w:p w:rsidR="00EF1EC8" w:rsidRDefault="002C42B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класса,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слияние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т.п.</w:t>
            </w:r>
          </w:p>
        </w:tc>
        <w:tc>
          <w:tcPr>
            <w:tcW w:w="4001" w:type="dxa"/>
          </w:tcPr>
          <w:p w:rsidR="00EF1EC8" w:rsidRDefault="002C42B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Профилактическая</w:t>
            </w:r>
          </w:p>
          <w:p w:rsidR="00EF1EC8" w:rsidRDefault="002C42B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восстановительная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программа</w:t>
            </w:r>
          </w:p>
        </w:tc>
      </w:tr>
      <w:tr w:rsidR="00EF1EC8">
        <w:trPr>
          <w:trHeight w:val="321"/>
        </w:trPr>
        <w:tc>
          <w:tcPr>
            <w:tcW w:w="6200" w:type="dxa"/>
          </w:tcPr>
          <w:p w:rsidR="00EF1EC8" w:rsidRDefault="002C42B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Конфликт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родителем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педагогом</w:t>
            </w:r>
          </w:p>
        </w:tc>
        <w:tc>
          <w:tcPr>
            <w:tcW w:w="4001" w:type="dxa"/>
          </w:tcPr>
          <w:p w:rsidR="00EF1EC8" w:rsidRDefault="002C42B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Медиация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(беседа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процедура)</w:t>
            </w:r>
          </w:p>
        </w:tc>
      </w:tr>
      <w:tr w:rsidR="00EF1EC8">
        <w:trPr>
          <w:trHeight w:val="645"/>
        </w:trPr>
        <w:tc>
          <w:tcPr>
            <w:tcW w:w="6200" w:type="dxa"/>
          </w:tcPr>
          <w:p w:rsidR="00EF1EC8" w:rsidRDefault="002C42B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Отсутствие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партнерства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родителей</w:t>
            </w:r>
          </w:p>
        </w:tc>
        <w:tc>
          <w:tcPr>
            <w:tcW w:w="4001" w:type="dxa"/>
          </w:tcPr>
          <w:p w:rsidR="00EF1EC8" w:rsidRDefault="002C42B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Профилактическая</w:t>
            </w:r>
          </w:p>
          <w:p w:rsidR="00EF1EC8" w:rsidRDefault="002C42BD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восстановительная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программа</w:t>
            </w:r>
          </w:p>
        </w:tc>
      </w:tr>
      <w:tr w:rsidR="00EF1EC8">
        <w:trPr>
          <w:trHeight w:val="2896"/>
        </w:trPr>
        <w:tc>
          <w:tcPr>
            <w:tcW w:w="6200" w:type="dxa"/>
          </w:tcPr>
          <w:p w:rsidR="00EF1EC8" w:rsidRDefault="002C42BD">
            <w:pPr>
              <w:pStyle w:val="TableParagraph"/>
              <w:ind w:right="143"/>
              <w:rPr>
                <w:sz w:val="28"/>
              </w:rPr>
            </w:pPr>
            <w:r>
              <w:rPr>
                <w:sz w:val="28"/>
              </w:rPr>
              <w:t xml:space="preserve">Конфликт на стадии эскалации с большим числом участников. </w:t>
            </w:r>
            <w:proofErr w:type="gramStart"/>
            <w:r>
              <w:rPr>
                <w:sz w:val="28"/>
              </w:rPr>
              <w:t>В конфликт включились группы родителей, администрация образовательной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массовой информации,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иногда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уполномоченный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правам ребенка, правоохранительные органы, органы, осуществляющие частые жалобы в инстанции, обвинения (порой несоразмерные</w:t>
            </w:r>
            <w:proofErr w:type="gramEnd"/>
          </w:p>
          <w:p w:rsidR="00EF1EC8" w:rsidRDefault="002C42B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первоначальному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конфликту)</w:t>
            </w:r>
          </w:p>
        </w:tc>
        <w:tc>
          <w:tcPr>
            <w:tcW w:w="4001" w:type="dxa"/>
          </w:tcPr>
          <w:p w:rsidR="00EF1EC8" w:rsidRDefault="002C42B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Школьно-родительский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совет Восстановительная медиация между лично </w:t>
            </w:r>
            <w:proofErr w:type="spellStart"/>
            <w:r>
              <w:rPr>
                <w:spacing w:val="-2"/>
                <w:sz w:val="28"/>
              </w:rPr>
              <w:t>конфронтирующими</w:t>
            </w:r>
            <w:proofErr w:type="spellEnd"/>
            <w:r>
              <w:rPr>
                <w:spacing w:val="-2"/>
                <w:sz w:val="28"/>
              </w:rPr>
              <w:t xml:space="preserve"> участниками</w:t>
            </w:r>
          </w:p>
        </w:tc>
      </w:tr>
      <w:tr w:rsidR="00EF1EC8">
        <w:trPr>
          <w:trHeight w:val="324"/>
        </w:trPr>
        <w:tc>
          <w:tcPr>
            <w:tcW w:w="6200" w:type="dxa"/>
          </w:tcPr>
          <w:p w:rsidR="00EF1EC8" w:rsidRDefault="002C42BD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Конфликт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семье</w:t>
            </w:r>
          </w:p>
        </w:tc>
        <w:tc>
          <w:tcPr>
            <w:tcW w:w="4001" w:type="dxa"/>
          </w:tcPr>
          <w:p w:rsidR="00EF1EC8" w:rsidRDefault="002C42BD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Медиация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(беседа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процедура)</w:t>
            </w:r>
          </w:p>
        </w:tc>
      </w:tr>
      <w:tr w:rsidR="00EF1EC8">
        <w:trPr>
          <w:trHeight w:val="1610"/>
        </w:trPr>
        <w:tc>
          <w:tcPr>
            <w:tcW w:w="6200" w:type="dxa"/>
          </w:tcPr>
          <w:p w:rsidR="00EF1EC8" w:rsidRDefault="002C42BD">
            <w:pPr>
              <w:pStyle w:val="TableParagraph"/>
              <w:ind w:right="155"/>
              <w:jc w:val="both"/>
              <w:rPr>
                <w:sz w:val="28"/>
              </w:rPr>
            </w:pPr>
            <w:r>
              <w:rPr>
                <w:sz w:val="28"/>
              </w:rPr>
              <w:t>Отсутствие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взаимопонимания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родителями 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ребёнком,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ребенок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совершает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правонарушения, систематически пропускает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z w:val="28"/>
              </w:rPr>
              <w:t xml:space="preserve"> неуважительным</w:t>
            </w:r>
          </w:p>
          <w:p w:rsidR="00EF1EC8" w:rsidRDefault="002C42BD">
            <w:pPr>
              <w:pStyle w:val="TableParagraph"/>
              <w:spacing w:line="322" w:lineRule="exact"/>
              <w:ind w:right="1034"/>
              <w:jc w:val="both"/>
              <w:rPr>
                <w:sz w:val="28"/>
              </w:rPr>
            </w:pPr>
            <w:r>
              <w:rPr>
                <w:sz w:val="28"/>
              </w:rPr>
              <w:t>причинам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занятия,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находится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социально опасном положении и пр.</w:t>
            </w:r>
          </w:p>
        </w:tc>
        <w:tc>
          <w:tcPr>
            <w:tcW w:w="4001" w:type="dxa"/>
          </w:tcPr>
          <w:p w:rsidR="00EF1EC8" w:rsidRDefault="002C42B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Семейный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(семейная </w:t>
            </w:r>
            <w:r>
              <w:rPr>
                <w:spacing w:val="-2"/>
                <w:sz w:val="28"/>
              </w:rPr>
              <w:t>конференция)</w:t>
            </w:r>
          </w:p>
          <w:p w:rsidR="00EF1EC8" w:rsidRDefault="002C42B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Медиация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ребенок-</w:t>
            </w:r>
            <w:r>
              <w:rPr>
                <w:spacing w:val="-2"/>
                <w:sz w:val="28"/>
              </w:rPr>
              <w:t>родитель</w:t>
            </w:r>
          </w:p>
        </w:tc>
      </w:tr>
      <w:tr w:rsidR="00EF1EC8">
        <w:trPr>
          <w:trHeight w:val="2253"/>
        </w:trPr>
        <w:tc>
          <w:tcPr>
            <w:tcW w:w="6200" w:type="dxa"/>
          </w:tcPr>
          <w:p w:rsidR="00EF1EC8" w:rsidRDefault="002C42BD">
            <w:pPr>
              <w:pStyle w:val="TableParagraph"/>
              <w:ind w:right="163"/>
              <w:rPr>
                <w:sz w:val="28"/>
              </w:rPr>
            </w:pPr>
            <w:r>
              <w:rPr>
                <w:sz w:val="28"/>
              </w:rPr>
              <w:t>Совершение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общественно опасного деяния, в том числе с возбуждением уголовного дела либо рассмотрением ситуации на заседании комиссии по делам</w:t>
            </w:r>
          </w:p>
          <w:p w:rsidR="00EF1EC8" w:rsidRDefault="002C42B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несовершеннолетних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прав.</w:t>
            </w:r>
          </w:p>
          <w:p w:rsidR="00EF1EC8" w:rsidRDefault="002C42B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Несовершеннолетний,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находящийся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трудной жизненной ситуации, в конфликте с законом</w:t>
            </w:r>
          </w:p>
        </w:tc>
        <w:tc>
          <w:tcPr>
            <w:tcW w:w="4001" w:type="dxa"/>
          </w:tcPr>
          <w:p w:rsidR="00EF1EC8" w:rsidRDefault="002C42B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Медиация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(беседа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процедура) Семейный совет (семейная </w:t>
            </w:r>
            <w:r>
              <w:rPr>
                <w:spacing w:val="-2"/>
                <w:sz w:val="28"/>
              </w:rPr>
              <w:t>конференция)</w:t>
            </w:r>
          </w:p>
          <w:p w:rsidR="00EF1EC8" w:rsidRDefault="002C42B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заглаживанию </w:t>
            </w:r>
            <w:r>
              <w:rPr>
                <w:spacing w:val="-2"/>
                <w:sz w:val="28"/>
              </w:rPr>
              <w:t>вреда</w:t>
            </w:r>
          </w:p>
        </w:tc>
      </w:tr>
      <w:tr w:rsidR="00EF1EC8">
        <w:trPr>
          <w:trHeight w:val="642"/>
        </w:trPr>
        <w:tc>
          <w:tcPr>
            <w:tcW w:w="6200" w:type="dxa"/>
          </w:tcPr>
          <w:p w:rsidR="00EF1EC8" w:rsidRDefault="002C42B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Конфликт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педагогами</w:t>
            </w:r>
          </w:p>
        </w:tc>
        <w:tc>
          <w:tcPr>
            <w:tcW w:w="4001" w:type="dxa"/>
          </w:tcPr>
          <w:p w:rsidR="00EF1EC8" w:rsidRDefault="002C42B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Медиация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(беседа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процедура)</w:t>
            </w:r>
          </w:p>
          <w:p w:rsidR="00EF1EC8" w:rsidRDefault="002C42B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примирения</w:t>
            </w:r>
          </w:p>
        </w:tc>
      </w:tr>
    </w:tbl>
    <w:p w:rsidR="00EF1EC8" w:rsidRDefault="00EF1EC8">
      <w:pPr>
        <w:pStyle w:val="TableParagraph"/>
        <w:spacing w:line="308" w:lineRule="exact"/>
        <w:rPr>
          <w:sz w:val="28"/>
        </w:rPr>
        <w:sectPr w:rsidR="00EF1EC8">
          <w:pgSz w:w="11920" w:h="16850"/>
          <w:pgMar w:top="1040" w:right="425" w:bottom="280" w:left="992" w:header="569" w:footer="0" w:gutter="0"/>
          <w:cols w:space="720"/>
        </w:sectPr>
      </w:pPr>
    </w:p>
    <w:p w:rsidR="00EF1EC8" w:rsidRDefault="00EF1EC8">
      <w:pPr>
        <w:pStyle w:val="a3"/>
        <w:spacing w:before="5"/>
        <w:ind w:left="0"/>
        <w:rPr>
          <w:sz w:val="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0"/>
        <w:gridCol w:w="4001"/>
      </w:tblGrid>
      <w:tr w:rsidR="00EF1EC8">
        <w:trPr>
          <w:trHeight w:val="645"/>
        </w:trPr>
        <w:tc>
          <w:tcPr>
            <w:tcW w:w="6200" w:type="dxa"/>
          </w:tcPr>
          <w:p w:rsidR="00EF1EC8" w:rsidRDefault="002C42B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конфликт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педагогами</w:t>
            </w:r>
          </w:p>
          <w:p w:rsidR="00EF1EC8" w:rsidRDefault="002C42B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(более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участников)</w:t>
            </w:r>
          </w:p>
        </w:tc>
        <w:tc>
          <w:tcPr>
            <w:tcW w:w="4001" w:type="dxa"/>
          </w:tcPr>
          <w:p w:rsidR="00EF1EC8" w:rsidRDefault="002C42B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Медиация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(беседа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процедура)</w:t>
            </w:r>
          </w:p>
          <w:p w:rsidR="00EF1EC8" w:rsidRDefault="002C42B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Круг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сообщества</w:t>
            </w:r>
          </w:p>
        </w:tc>
      </w:tr>
      <w:tr w:rsidR="00EF1EC8">
        <w:trPr>
          <w:trHeight w:val="1609"/>
        </w:trPr>
        <w:tc>
          <w:tcPr>
            <w:tcW w:w="6200" w:type="dxa"/>
          </w:tcPr>
          <w:p w:rsidR="00EF1EC8" w:rsidRDefault="002C42BD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Напряженные отношения в педагогической команде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(объединение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педагогических коллективов в единый комплекс, назначение нового руководителя образовательной</w:t>
            </w:r>
            <w:proofErr w:type="gramEnd"/>
          </w:p>
          <w:p w:rsidR="00EF1EC8" w:rsidRDefault="002C42B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т.п.)</w:t>
            </w:r>
          </w:p>
        </w:tc>
        <w:tc>
          <w:tcPr>
            <w:tcW w:w="4001" w:type="dxa"/>
          </w:tcPr>
          <w:p w:rsidR="00EF1EC8" w:rsidRDefault="002C42B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Круг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сообщества</w:t>
            </w:r>
          </w:p>
        </w:tc>
      </w:tr>
    </w:tbl>
    <w:p w:rsidR="00EF1EC8" w:rsidRDefault="00EF1EC8">
      <w:pPr>
        <w:pStyle w:val="a3"/>
        <w:spacing w:before="154"/>
        <w:ind w:left="0"/>
      </w:pPr>
    </w:p>
    <w:p w:rsidR="00EF1EC8" w:rsidRDefault="002C42BD">
      <w:pPr>
        <w:pStyle w:val="a3"/>
        <w:spacing w:line="360" w:lineRule="auto"/>
        <w:ind w:right="139" w:firstLine="708"/>
        <w:jc w:val="both"/>
      </w:pPr>
      <w:r>
        <w:t xml:space="preserve">Координатором (куратором, руководителем) Службы может стать педагогический работник общеобразовательной организации, который прошел </w:t>
      </w:r>
      <w:proofErr w:type="gramStart"/>
      <w:r>
        <w:t>обучение по программам</w:t>
      </w:r>
      <w:proofErr w:type="gramEnd"/>
      <w:r>
        <w:t xml:space="preserve"> дополнительного профессионального образования (программы повышения квалификации и (или) программы про</w:t>
      </w:r>
      <w:r>
        <w:t>фессиональной переподготовки) по направлениям медиации и (или) восстановительному подходу</w:t>
      </w:r>
      <w:r>
        <w:rPr>
          <w:spacing w:val="80"/>
        </w:rPr>
        <w:t xml:space="preserve"> </w:t>
      </w:r>
      <w:r>
        <w:t>не менее 72 академических часов и организует работу Службы.</w:t>
      </w:r>
    </w:p>
    <w:p w:rsidR="00EF1EC8" w:rsidRDefault="002C42BD">
      <w:pPr>
        <w:pStyle w:val="a3"/>
        <w:spacing w:before="2" w:line="360" w:lineRule="auto"/>
        <w:ind w:right="140" w:firstLine="708"/>
        <w:jc w:val="both"/>
      </w:pPr>
      <w:r>
        <w:t>Специалистом Службы (ведущим восстановительных программ) может стать педагогический работник общеобразоват</w:t>
      </w:r>
      <w:r>
        <w:t xml:space="preserve">ельной организации и родитель (законный представитель) </w:t>
      </w:r>
      <w:proofErr w:type="gramStart"/>
      <w:r>
        <w:t>обучающегося</w:t>
      </w:r>
      <w:proofErr w:type="gramEnd"/>
      <w:r>
        <w:t xml:space="preserve">. Для них рекомендуется </w:t>
      </w:r>
      <w:proofErr w:type="gramStart"/>
      <w:r>
        <w:t>обучение по программе</w:t>
      </w:r>
      <w:proofErr w:type="gramEnd"/>
      <w:r>
        <w:t xml:space="preserve"> повышения квалификации по медиативному и (или) восстановительному подходу</w:t>
      </w:r>
      <w:r>
        <w:rPr>
          <w:spacing w:val="80"/>
        </w:rPr>
        <w:t xml:space="preserve"> </w:t>
      </w:r>
      <w:r>
        <w:t>не менее 36 академических часов.</w:t>
      </w:r>
    </w:p>
    <w:p w:rsidR="00EF1EC8" w:rsidRDefault="002C42BD">
      <w:pPr>
        <w:pStyle w:val="a3"/>
        <w:spacing w:line="360" w:lineRule="auto"/>
        <w:ind w:right="135" w:firstLine="708"/>
        <w:jc w:val="both"/>
      </w:pPr>
      <w:r>
        <w:t>Деятельность Службы позволит создать</w:t>
      </w:r>
      <w:r>
        <w:t xml:space="preserve"> условия для повышения уровня социальной и психологической безопасности и комфортности общеобразовательной среды.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результате</w:t>
      </w:r>
      <w:r>
        <w:rPr>
          <w:spacing w:val="40"/>
        </w:rPr>
        <w:t xml:space="preserve"> </w:t>
      </w:r>
      <w:r>
        <w:t>продвижения</w:t>
      </w:r>
      <w:r>
        <w:rPr>
          <w:spacing w:val="40"/>
        </w:rPr>
        <w:t xml:space="preserve"> </w:t>
      </w:r>
      <w:r>
        <w:t>восстановительного</w:t>
      </w:r>
      <w:r>
        <w:rPr>
          <w:spacing w:val="7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медиативного</w:t>
      </w:r>
      <w:r>
        <w:rPr>
          <w:spacing w:val="74"/>
        </w:rPr>
        <w:t xml:space="preserve"> </w:t>
      </w:r>
      <w:r>
        <w:t>подходов</w:t>
      </w:r>
      <w:r>
        <w:rPr>
          <w:spacing w:val="40"/>
        </w:rPr>
        <w:t xml:space="preserve"> </w:t>
      </w:r>
      <w:r>
        <w:t>в образовательном пространстве должно быть сформировано сообщество ведущих</w:t>
      </w:r>
      <w:r>
        <w:t xml:space="preserve"> восстановительных программ (медиаторов), устойчиво развивающееся и активно участвующее в распространении своего опыта.</w:t>
      </w:r>
    </w:p>
    <w:p w:rsidR="00EF1EC8" w:rsidRDefault="002C42BD">
      <w:pPr>
        <w:pStyle w:val="a3"/>
        <w:spacing w:line="360" w:lineRule="auto"/>
        <w:ind w:right="141" w:firstLine="708"/>
        <w:jc w:val="both"/>
      </w:pPr>
      <w:r>
        <w:t>Администрации общеобразовательной организации рекомендуется поддерживать</w:t>
      </w:r>
      <w:r>
        <w:rPr>
          <w:spacing w:val="80"/>
          <w:w w:val="150"/>
        </w:rPr>
        <w:t xml:space="preserve"> </w:t>
      </w:r>
      <w:r>
        <w:t>координатора</w:t>
      </w:r>
      <w:r>
        <w:rPr>
          <w:spacing w:val="80"/>
          <w:w w:val="150"/>
        </w:rPr>
        <w:t xml:space="preserve"> </w:t>
      </w:r>
      <w:r>
        <w:t>(куратора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руководителя)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специалистов</w:t>
      </w:r>
      <w:r>
        <w:rPr>
          <w:spacing w:val="80"/>
          <w:w w:val="150"/>
        </w:rPr>
        <w:t xml:space="preserve"> </w:t>
      </w:r>
      <w:r>
        <w:t>активно и профессионально действующей Службы.</w:t>
      </w:r>
    </w:p>
    <w:sectPr w:rsidR="00EF1EC8">
      <w:pgSz w:w="11920" w:h="16850"/>
      <w:pgMar w:top="1040" w:right="425" w:bottom="280" w:left="992" w:header="56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2BD" w:rsidRDefault="002C42BD">
      <w:r>
        <w:separator/>
      </w:r>
    </w:p>
  </w:endnote>
  <w:endnote w:type="continuationSeparator" w:id="0">
    <w:p w:rsidR="002C42BD" w:rsidRDefault="002C4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2BD" w:rsidRDefault="002C42BD">
      <w:r>
        <w:separator/>
      </w:r>
    </w:p>
  </w:footnote>
  <w:footnote w:type="continuationSeparator" w:id="0">
    <w:p w:rsidR="002C42BD" w:rsidRDefault="002C42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EC8" w:rsidRDefault="002C42BD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381504" behindDoc="1" locked="0" layoutInCell="1" allowOverlap="1">
              <wp:simplePos x="0" y="0"/>
              <wp:positionH relativeFrom="page">
                <wp:posOffset>3872865</wp:posOffset>
              </wp:positionH>
              <wp:positionV relativeFrom="page">
                <wp:posOffset>348318</wp:posOffset>
              </wp:positionV>
              <wp:extent cx="177800" cy="19431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F1EC8" w:rsidRDefault="002C42BD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230961">
                            <w:rPr>
                              <w:noProof/>
                              <w:spacing w:val="-5"/>
                              <w:sz w:val="24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304.95pt;margin-top:27.45pt;width:14pt;height:15.3pt;z-index:-15934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" filled="f" stroked="f">
              <v:path arrowok="t"/>
              <v:textbox inset="0,0,0,0">
                <w:txbxContent>
                  <w:p w:rsidR="00EF1EC8" w:rsidRDefault="002C42BD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230961">
                      <w:rPr>
                        <w:noProof/>
                        <w:spacing w:val="-5"/>
                        <w:sz w:val="24"/>
                      </w:rPr>
                      <w:t>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761CD"/>
    <w:multiLevelType w:val="hybridMultilevel"/>
    <w:tmpl w:val="68D07F76"/>
    <w:lvl w:ilvl="0" w:tplc="59A8D668">
      <w:start w:val="1"/>
      <w:numFmt w:val="upperRoman"/>
      <w:lvlText w:val="%1."/>
      <w:lvlJc w:val="left"/>
      <w:pPr>
        <w:ind w:left="3264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A688976">
      <w:numFmt w:val="bullet"/>
      <w:lvlText w:val="•"/>
      <w:lvlJc w:val="left"/>
      <w:pPr>
        <w:ind w:left="3983" w:hanging="250"/>
      </w:pPr>
      <w:rPr>
        <w:rFonts w:hint="default"/>
        <w:lang w:val="ru-RU" w:eastAsia="en-US" w:bidi="ar-SA"/>
      </w:rPr>
    </w:lvl>
    <w:lvl w:ilvl="2" w:tplc="1E2250A8">
      <w:numFmt w:val="bullet"/>
      <w:lvlText w:val="•"/>
      <w:lvlJc w:val="left"/>
      <w:pPr>
        <w:ind w:left="4706" w:hanging="250"/>
      </w:pPr>
      <w:rPr>
        <w:rFonts w:hint="default"/>
        <w:lang w:val="ru-RU" w:eastAsia="en-US" w:bidi="ar-SA"/>
      </w:rPr>
    </w:lvl>
    <w:lvl w:ilvl="3" w:tplc="A54E1236">
      <w:numFmt w:val="bullet"/>
      <w:lvlText w:val="•"/>
      <w:lvlJc w:val="left"/>
      <w:pPr>
        <w:ind w:left="5430" w:hanging="250"/>
      </w:pPr>
      <w:rPr>
        <w:rFonts w:hint="default"/>
        <w:lang w:val="ru-RU" w:eastAsia="en-US" w:bidi="ar-SA"/>
      </w:rPr>
    </w:lvl>
    <w:lvl w:ilvl="4" w:tplc="E6F6132C">
      <w:numFmt w:val="bullet"/>
      <w:lvlText w:val="•"/>
      <w:lvlJc w:val="left"/>
      <w:pPr>
        <w:ind w:left="6153" w:hanging="250"/>
      </w:pPr>
      <w:rPr>
        <w:rFonts w:hint="default"/>
        <w:lang w:val="ru-RU" w:eastAsia="en-US" w:bidi="ar-SA"/>
      </w:rPr>
    </w:lvl>
    <w:lvl w:ilvl="5" w:tplc="E60A908C">
      <w:numFmt w:val="bullet"/>
      <w:lvlText w:val="•"/>
      <w:lvlJc w:val="left"/>
      <w:pPr>
        <w:ind w:left="6877" w:hanging="250"/>
      </w:pPr>
      <w:rPr>
        <w:rFonts w:hint="default"/>
        <w:lang w:val="ru-RU" w:eastAsia="en-US" w:bidi="ar-SA"/>
      </w:rPr>
    </w:lvl>
    <w:lvl w:ilvl="6" w:tplc="E48C78F8">
      <w:numFmt w:val="bullet"/>
      <w:lvlText w:val="•"/>
      <w:lvlJc w:val="left"/>
      <w:pPr>
        <w:ind w:left="7600" w:hanging="250"/>
      </w:pPr>
      <w:rPr>
        <w:rFonts w:hint="default"/>
        <w:lang w:val="ru-RU" w:eastAsia="en-US" w:bidi="ar-SA"/>
      </w:rPr>
    </w:lvl>
    <w:lvl w:ilvl="7" w:tplc="31086848">
      <w:numFmt w:val="bullet"/>
      <w:lvlText w:val="•"/>
      <w:lvlJc w:val="left"/>
      <w:pPr>
        <w:ind w:left="8323" w:hanging="250"/>
      </w:pPr>
      <w:rPr>
        <w:rFonts w:hint="default"/>
        <w:lang w:val="ru-RU" w:eastAsia="en-US" w:bidi="ar-SA"/>
      </w:rPr>
    </w:lvl>
    <w:lvl w:ilvl="8" w:tplc="310CFD8A">
      <w:numFmt w:val="bullet"/>
      <w:lvlText w:val="•"/>
      <w:lvlJc w:val="left"/>
      <w:pPr>
        <w:ind w:left="9047" w:hanging="250"/>
      </w:pPr>
      <w:rPr>
        <w:rFonts w:hint="default"/>
        <w:lang w:val="ru-RU" w:eastAsia="en-US" w:bidi="ar-SA"/>
      </w:rPr>
    </w:lvl>
  </w:abstractNum>
  <w:abstractNum w:abstractNumId="1">
    <w:nsid w:val="404A12E3"/>
    <w:multiLevelType w:val="hybridMultilevel"/>
    <w:tmpl w:val="A9D27646"/>
    <w:lvl w:ilvl="0" w:tplc="BC3614D8">
      <w:start w:val="1"/>
      <w:numFmt w:val="decimal"/>
      <w:lvlText w:val="%1."/>
      <w:lvlJc w:val="left"/>
      <w:pPr>
        <w:ind w:left="140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0A01686">
      <w:numFmt w:val="bullet"/>
      <w:lvlText w:val="•"/>
      <w:lvlJc w:val="left"/>
      <w:pPr>
        <w:ind w:left="1175" w:hanging="708"/>
      </w:pPr>
      <w:rPr>
        <w:rFonts w:hint="default"/>
        <w:lang w:val="ru-RU" w:eastAsia="en-US" w:bidi="ar-SA"/>
      </w:rPr>
    </w:lvl>
    <w:lvl w:ilvl="2" w:tplc="8998EBAE">
      <w:numFmt w:val="bullet"/>
      <w:lvlText w:val="•"/>
      <w:lvlJc w:val="left"/>
      <w:pPr>
        <w:ind w:left="2210" w:hanging="708"/>
      </w:pPr>
      <w:rPr>
        <w:rFonts w:hint="default"/>
        <w:lang w:val="ru-RU" w:eastAsia="en-US" w:bidi="ar-SA"/>
      </w:rPr>
    </w:lvl>
    <w:lvl w:ilvl="3" w:tplc="0DFAB50E">
      <w:numFmt w:val="bullet"/>
      <w:lvlText w:val="•"/>
      <w:lvlJc w:val="left"/>
      <w:pPr>
        <w:ind w:left="3246" w:hanging="708"/>
      </w:pPr>
      <w:rPr>
        <w:rFonts w:hint="default"/>
        <w:lang w:val="ru-RU" w:eastAsia="en-US" w:bidi="ar-SA"/>
      </w:rPr>
    </w:lvl>
    <w:lvl w:ilvl="4" w:tplc="930EF480">
      <w:numFmt w:val="bullet"/>
      <w:lvlText w:val="•"/>
      <w:lvlJc w:val="left"/>
      <w:pPr>
        <w:ind w:left="4281" w:hanging="708"/>
      </w:pPr>
      <w:rPr>
        <w:rFonts w:hint="default"/>
        <w:lang w:val="ru-RU" w:eastAsia="en-US" w:bidi="ar-SA"/>
      </w:rPr>
    </w:lvl>
    <w:lvl w:ilvl="5" w:tplc="76F4F87E">
      <w:numFmt w:val="bullet"/>
      <w:lvlText w:val="•"/>
      <w:lvlJc w:val="left"/>
      <w:pPr>
        <w:ind w:left="5317" w:hanging="708"/>
      </w:pPr>
      <w:rPr>
        <w:rFonts w:hint="default"/>
        <w:lang w:val="ru-RU" w:eastAsia="en-US" w:bidi="ar-SA"/>
      </w:rPr>
    </w:lvl>
    <w:lvl w:ilvl="6" w:tplc="89AC0866">
      <w:numFmt w:val="bullet"/>
      <w:lvlText w:val="•"/>
      <w:lvlJc w:val="left"/>
      <w:pPr>
        <w:ind w:left="6352" w:hanging="708"/>
      </w:pPr>
      <w:rPr>
        <w:rFonts w:hint="default"/>
        <w:lang w:val="ru-RU" w:eastAsia="en-US" w:bidi="ar-SA"/>
      </w:rPr>
    </w:lvl>
    <w:lvl w:ilvl="7" w:tplc="6B668BDC">
      <w:numFmt w:val="bullet"/>
      <w:lvlText w:val="•"/>
      <w:lvlJc w:val="left"/>
      <w:pPr>
        <w:ind w:left="7387" w:hanging="708"/>
      </w:pPr>
      <w:rPr>
        <w:rFonts w:hint="default"/>
        <w:lang w:val="ru-RU" w:eastAsia="en-US" w:bidi="ar-SA"/>
      </w:rPr>
    </w:lvl>
    <w:lvl w:ilvl="8" w:tplc="1FA8B65A">
      <w:numFmt w:val="bullet"/>
      <w:lvlText w:val="•"/>
      <w:lvlJc w:val="left"/>
      <w:pPr>
        <w:ind w:left="8423" w:hanging="7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F1EC8"/>
    <w:rsid w:val="00230961"/>
    <w:rsid w:val="002C42BD"/>
    <w:rsid w:val="00EF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281" w:right="2878" w:hanging="1"/>
      <w:jc w:val="center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  <w:pPr>
      <w:ind w:left="140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281" w:right="2878" w:hanging="1"/>
      <w:jc w:val="center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  <w:pPr>
      <w:ind w:left="140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0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0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3660</Words>
  <Characters>20863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школа</cp:lastModifiedBy>
  <cp:revision>2</cp:revision>
  <dcterms:created xsi:type="dcterms:W3CDTF">2025-04-22T12:58:00Z</dcterms:created>
  <dcterms:modified xsi:type="dcterms:W3CDTF">2025-04-22T12:58:00Z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2025-04-22T00:00:00Z</vt:filetime>
  </property>
  <property fmtid="{D5CDD505-2E9C-101B-9397-08002B2CF9AE}" pid="5" name="Producer">
    <vt:lpwstr>Microsoft® Word 2016</vt:lpwstr>
  </property>
</Properties>
</file>